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7F5" w:rsidRDefault="00BC47F5" w:rsidP="00F342D4">
      <w:pPr>
        <w:pStyle w:val="Textbody"/>
        <w:tabs>
          <w:tab w:val="left" w:pos="426"/>
        </w:tabs>
        <w:spacing w:after="0"/>
        <w:jc w:val="right"/>
        <w:rPr>
          <w:rFonts w:ascii="Century Gothic" w:hAnsi="Century Gothic" w:cs="Calibri"/>
          <w:sz w:val="20"/>
          <w:szCs w:val="20"/>
          <w:shd w:val="clear" w:color="auto" w:fill="FFFFFF"/>
        </w:rPr>
      </w:pPr>
      <w:r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Krzyżowa, </w:t>
      </w:r>
      <w:r w:rsidRPr="0022780A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dnia </w:t>
      </w:r>
      <w:r w:rsidR="00065D39">
        <w:rPr>
          <w:rFonts w:ascii="Century Gothic" w:hAnsi="Century Gothic" w:cs="Calibri"/>
          <w:sz w:val="20"/>
          <w:szCs w:val="20"/>
          <w:shd w:val="clear" w:color="auto" w:fill="FFFFFF"/>
        </w:rPr>
        <w:t>0</w:t>
      </w:r>
      <w:r w:rsidR="00D7500C">
        <w:rPr>
          <w:rFonts w:ascii="Century Gothic" w:hAnsi="Century Gothic" w:cs="Calibri"/>
          <w:sz w:val="20"/>
          <w:szCs w:val="20"/>
          <w:shd w:val="clear" w:color="auto" w:fill="FFFFFF"/>
        </w:rPr>
        <w:t>4</w:t>
      </w:r>
      <w:r w:rsidR="00065D39">
        <w:rPr>
          <w:rFonts w:ascii="Century Gothic" w:hAnsi="Century Gothic" w:cs="Calibri"/>
          <w:sz w:val="20"/>
          <w:szCs w:val="20"/>
          <w:shd w:val="clear" w:color="auto" w:fill="FFFFFF"/>
        </w:rPr>
        <w:t>.03</w:t>
      </w:r>
      <w:r w:rsidR="00BD2966">
        <w:rPr>
          <w:rFonts w:ascii="Century Gothic" w:hAnsi="Century Gothic" w:cs="Calibri"/>
          <w:sz w:val="20"/>
          <w:szCs w:val="20"/>
          <w:shd w:val="clear" w:color="auto" w:fill="FFFFFF"/>
        </w:rPr>
        <w:t>.2026</w:t>
      </w:r>
      <w:r w:rsidRPr="0022780A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  r.</w:t>
      </w:r>
    </w:p>
    <w:p w:rsidR="00BC47F5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Fundacja „Krzyżowa” dla Porozumienia Europejskiego</w:t>
      </w:r>
    </w:p>
    <w:p w:rsidR="00BC47F5" w:rsidRDefault="00BC47F5" w:rsidP="00BC47F5">
      <w:pPr>
        <w:pStyle w:val="Textbody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Krzyżowa 7</w:t>
      </w:r>
    </w:p>
    <w:p w:rsidR="00BC47F5" w:rsidRDefault="00BC47F5" w:rsidP="00BC47F5">
      <w:pPr>
        <w:pStyle w:val="Textbody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58-112 Grodziszcze</w:t>
      </w:r>
    </w:p>
    <w:p w:rsidR="00BC47F5" w:rsidRDefault="00BC47F5" w:rsidP="00BC47F5">
      <w:pPr>
        <w:pStyle w:val="Textbody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ZAPYTANIE OFERTOWE NR </w:t>
      </w:r>
      <w:r w:rsidR="00065D39">
        <w:rPr>
          <w:rFonts w:ascii="Century Gothic" w:hAnsi="Century Gothic"/>
          <w:b/>
          <w:sz w:val="20"/>
          <w:szCs w:val="20"/>
        </w:rPr>
        <w:t>06/03</w:t>
      </w:r>
      <w:r w:rsidR="00EB5A29">
        <w:rPr>
          <w:rFonts w:ascii="Century Gothic" w:hAnsi="Century Gothic"/>
          <w:b/>
          <w:sz w:val="20"/>
          <w:szCs w:val="20"/>
        </w:rPr>
        <w:t>/202</w:t>
      </w:r>
      <w:r w:rsidR="00BD2966">
        <w:rPr>
          <w:rFonts w:ascii="Century Gothic" w:hAnsi="Century Gothic"/>
          <w:b/>
          <w:sz w:val="20"/>
          <w:szCs w:val="20"/>
        </w:rPr>
        <w:t>6</w:t>
      </w:r>
      <w:r w:rsidR="00EB5A29">
        <w:rPr>
          <w:rFonts w:ascii="Century Gothic" w:hAnsi="Century Gothic"/>
          <w:b/>
          <w:sz w:val="20"/>
          <w:szCs w:val="20"/>
        </w:rPr>
        <w:t>/LO</w:t>
      </w:r>
    </w:p>
    <w:p w:rsidR="00BC47F5" w:rsidRPr="00DE1EBB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Dotyczy: projektu pn. </w:t>
      </w:r>
      <w:r w:rsidRPr="00DE1EBB">
        <w:rPr>
          <w:rFonts w:ascii="Century Gothic" w:hAnsi="Century Gothic"/>
          <w:sz w:val="20"/>
          <w:szCs w:val="20"/>
        </w:rPr>
        <w:t>„</w:t>
      </w:r>
      <w:proofErr w:type="spellStart"/>
      <w:r w:rsidRPr="00DE1EBB">
        <w:rPr>
          <w:rFonts w:ascii="Century Gothic" w:hAnsi="Century Gothic"/>
          <w:sz w:val="20"/>
          <w:szCs w:val="20"/>
        </w:rPr>
        <w:t>Międzypowiatowa</w:t>
      </w:r>
      <w:proofErr w:type="spellEnd"/>
      <w:r w:rsidRPr="00DE1EBB">
        <w:rPr>
          <w:rFonts w:ascii="Century Gothic" w:hAnsi="Century Gothic"/>
          <w:sz w:val="20"/>
          <w:szCs w:val="20"/>
        </w:rPr>
        <w:t xml:space="preserve"> droga do edukacyjnego sukcesu szkół ogólnokształcących powiatów dzierżoniowskiego, kłodzkiego i świdnickiego”</w:t>
      </w:r>
    </w:p>
    <w:p w:rsidR="00BC47F5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1. ZAMAWIAJĄCY:</w:t>
      </w:r>
    </w:p>
    <w:p w:rsidR="00BC47F5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1.1. Fundacja „Krzyżowa” dla Porozumienia Europejskiego, Krzyżowa 7, 58-112 Grodziszcze KRS: 0000084948, realizator projektu dofinansowanego ze środków Unii Europejskiej w ramach </w:t>
      </w:r>
      <w:r w:rsidRPr="00DE1EBB">
        <w:rPr>
          <w:rFonts w:ascii="Century Gothic" w:hAnsi="Century Gothic"/>
          <w:sz w:val="20"/>
          <w:szCs w:val="20"/>
        </w:rPr>
        <w:t>Programu Fundusze Europejskie dla Dolnego Śląska 2021-2027</w:t>
      </w:r>
      <w:r>
        <w:rPr>
          <w:rFonts w:ascii="Century Gothic" w:hAnsi="Century Gothic"/>
          <w:sz w:val="20"/>
          <w:szCs w:val="20"/>
        </w:rPr>
        <w:t>.</w:t>
      </w:r>
    </w:p>
    <w:p w:rsidR="009732B9" w:rsidRDefault="009732B9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1.2. </w:t>
      </w:r>
      <w:r>
        <w:rPr>
          <w:rFonts w:ascii="Century Gothic" w:hAnsi="Century Gothic"/>
          <w:sz w:val="20"/>
          <w:szCs w:val="20"/>
        </w:rPr>
        <w:t>Zamawiający nie jest organem nadzorującym p</w:t>
      </w:r>
      <w:r>
        <w:rPr>
          <w:rFonts w:ascii="Century Gothic" w:hAnsi="Century Gothic"/>
          <w:sz w:val="20"/>
          <w:szCs w:val="20"/>
        </w:rPr>
        <w:t>lacówkę</w:t>
      </w:r>
      <w:r>
        <w:rPr>
          <w:rFonts w:ascii="Century Gothic" w:hAnsi="Century Gothic"/>
          <w:sz w:val="20"/>
          <w:szCs w:val="20"/>
        </w:rPr>
        <w:t xml:space="preserve"> oświatową. Zamawiający  jest jednostką niepubliczną  - organizacją pozarządową, która  zakupiony sprzęt  przekaże placówką oświatowym.</w:t>
      </w:r>
    </w:p>
    <w:p w:rsidR="00BC47F5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2. TRYB UDZIELENIA ZAMÓWIENIA:</w:t>
      </w:r>
    </w:p>
    <w:p w:rsidR="00BC47F5" w:rsidRPr="005F5AA9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2.1. Niniejsze zapytanie prowadzone jest </w:t>
      </w:r>
      <w:r w:rsidRPr="005F5AA9">
        <w:rPr>
          <w:rFonts w:ascii="Century Gothic" w:hAnsi="Century Gothic"/>
          <w:sz w:val="20"/>
          <w:szCs w:val="20"/>
        </w:rPr>
        <w:t xml:space="preserve">zgodnie z zasadą konkurencyjności określoną w Wytycznych w zakresie kwalifikowalności wydatków w ramach  </w:t>
      </w:r>
      <w:bookmarkStart w:id="0" w:name="_Hlk152593234"/>
      <w:r w:rsidRPr="005F5AA9">
        <w:rPr>
          <w:rFonts w:ascii="Century Gothic" w:hAnsi="Century Gothic"/>
          <w:sz w:val="20"/>
          <w:szCs w:val="20"/>
        </w:rPr>
        <w:t>Programu Fundusze Europejskie dla Dolnego Śląska 2021-2027</w:t>
      </w:r>
      <w:r>
        <w:rPr>
          <w:rFonts w:ascii="Century Gothic" w:hAnsi="Century Gothic"/>
          <w:sz w:val="20"/>
          <w:szCs w:val="20"/>
        </w:rPr>
        <w:t>.</w:t>
      </w:r>
    </w:p>
    <w:bookmarkEnd w:id="0"/>
    <w:p w:rsidR="00BC47F5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2.2. Niniejsze zapytanie nie stanowi zobowiązania Zamawiającego do zawarcia umowy.</w:t>
      </w:r>
    </w:p>
    <w:p w:rsidR="00BC47F5" w:rsidRPr="00A3129C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bookmarkStart w:id="1" w:name="_GoBack"/>
      <w:bookmarkEnd w:id="1"/>
      <w:r w:rsidRPr="00A3129C">
        <w:rPr>
          <w:rFonts w:ascii="Century Gothic" w:hAnsi="Century Gothic"/>
          <w:b/>
          <w:sz w:val="20"/>
          <w:szCs w:val="20"/>
        </w:rPr>
        <w:t>3. OPIS PRZEDMIOTU ZAMÓWIENIA:</w:t>
      </w:r>
    </w:p>
    <w:p w:rsidR="00EB5A29" w:rsidRDefault="00BC47F5" w:rsidP="00EB5A29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 xml:space="preserve">Przedmiotem zamówienia jest </w:t>
      </w:r>
      <w:r w:rsidR="0098365E">
        <w:rPr>
          <w:rFonts w:ascii="Century Gothic" w:hAnsi="Century Gothic"/>
          <w:sz w:val="20"/>
          <w:szCs w:val="20"/>
        </w:rPr>
        <w:t>dostawa</w:t>
      </w:r>
      <w:r w:rsidR="00AA2D89">
        <w:rPr>
          <w:rFonts w:ascii="Century Gothic" w:hAnsi="Century Gothic"/>
          <w:sz w:val="20"/>
          <w:szCs w:val="20"/>
        </w:rPr>
        <w:t xml:space="preserve"> </w:t>
      </w:r>
      <w:r w:rsidR="00D7500C">
        <w:rPr>
          <w:rFonts w:ascii="Century Gothic" w:hAnsi="Century Gothic"/>
          <w:sz w:val="20"/>
          <w:szCs w:val="20"/>
        </w:rPr>
        <w:t xml:space="preserve">sprzętu audiowizualnego </w:t>
      </w:r>
      <w:r w:rsidR="00443C35">
        <w:rPr>
          <w:rFonts w:ascii="Century Gothic" w:hAnsi="Century Gothic"/>
          <w:sz w:val="20"/>
          <w:szCs w:val="20"/>
        </w:rPr>
        <w:t xml:space="preserve">wraz montażem </w:t>
      </w:r>
      <w:r w:rsidR="00D7500C">
        <w:rPr>
          <w:rFonts w:ascii="Century Gothic" w:hAnsi="Century Gothic"/>
          <w:sz w:val="20"/>
          <w:szCs w:val="20"/>
        </w:rPr>
        <w:t>oraz laptopa i tabletu do</w:t>
      </w:r>
      <w:r w:rsidR="002D3229">
        <w:rPr>
          <w:rFonts w:ascii="Century Gothic" w:hAnsi="Century Gothic"/>
          <w:sz w:val="20"/>
          <w:szCs w:val="20"/>
        </w:rPr>
        <w:t xml:space="preserve"> </w:t>
      </w:r>
      <w:r w:rsidR="00EA2D4D">
        <w:rPr>
          <w:rFonts w:ascii="Century Gothic" w:hAnsi="Century Gothic"/>
          <w:sz w:val="20"/>
          <w:szCs w:val="20"/>
        </w:rPr>
        <w:t>I</w:t>
      </w:r>
      <w:r w:rsidR="00D20D0D">
        <w:rPr>
          <w:rFonts w:ascii="Century Gothic" w:hAnsi="Century Gothic"/>
          <w:sz w:val="20"/>
          <w:szCs w:val="20"/>
        </w:rPr>
        <w:t xml:space="preserve">I </w:t>
      </w:r>
      <w:r w:rsidR="003319BC">
        <w:rPr>
          <w:rFonts w:ascii="Century Gothic" w:hAnsi="Century Gothic"/>
          <w:sz w:val="20"/>
          <w:szCs w:val="20"/>
        </w:rPr>
        <w:t>Liceum Ogólnokształcąc</w:t>
      </w:r>
      <w:r w:rsidR="00667494">
        <w:rPr>
          <w:rFonts w:ascii="Century Gothic" w:hAnsi="Century Gothic"/>
          <w:sz w:val="20"/>
          <w:szCs w:val="20"/>
        </w:rPr>
        <w:t>ym</w:t>
      </w:r>
      <w:r w:rsidR="003319BC">
        <w:rPr>
          <w:rFonts w:ascii="Century Gothic" w:hAnsi="Century Gothic"/>
          <w:sz w:val="20"/>
          <w:szCs w:val="20"/>
        </w:rPr>
        <w:t xml:space="preserve"> w</w:t>
      </w:r>
      <w:r w:rsidR="00D20D0D">
        <w:rPr>
          <w:rFonts w:ascii="Century Gothic" w:hAnsi="Century Gothic"/>
          <w:sz w:val="20"/>
          <w:szCs w:val="20"/>
        </w:rPr>
        <w:t xml:space="preserve"> Świdnicy</w:t>
      </w:r>
      <w:r w:rsidR="003319BC">
        <w:rPr>
          <w:rFonts w:ascii="Century Gothic" w:hAnsi="Century Gothic"/>
          <w:sz w:val="20"/>
          <w:szCs w:val="20"/>
        </w:rPr>
        <w:t>.</w:t>
      </w:r>
    </w:p>
    <w:p w:rsidR="00ED237C" w:rsidRDefault="006561C2" w:rsidP="00D20D0D">
      <w:pPr>
        <w:spacing w:line="240" w:lineRule="auto"/>
        <w:rPr>
          <w:rFonts w:ascii="Century Gothic" w:hAnsi="Century Gothic"/>
          <w:sz w:val="20"/>
          <w:szCs w:val="20"/>
        </w:rPr>
      </w:pPr>
      <w:r w:rsidRPr="006561C2">
        <w:rPr>
          <w:rFonts w:ascii="Century Gothic" w:hAnsi="Century Gothic"/>
          <w:sz w:val="20"/>
          <w:szCs w:val="20"/>
        </w:rPr>
        <w:t>3.</w:t>
      </w:r>
      <w:r w:rsidR="00B772BE">
        <w:rPr>
          <w:rFonts w:ascii="Century Gothic" w:hAnsi="Century Gothic"/>
          <w:sz w:val="20"/>
          <w:szCs w:val="20"/>
        </w:rPr>
        <w:t>1</w:t>
      </w:r>
      <w:r w:rsidR="00A00283">
        <w:rPr>
          <w:rFonts w:ascii="Century Gothic" w:hAnsi="Century Gothic"/>
          <w:sz w:val="20"/>
          <w:szCs w:val="20"/>
        </w:rPr>
        <w:t>.</w:t>
      </w:r>
      <w:r w:rsidRPr="006561C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Szczegółowy opis przedmiotu zamówienia</w:t>
      </w:r>
      <w:r w:rsidR="0075557D">
        <w:rPr>
          <w:rFonts w:ascii="Century Gothic" w:hAnsi="Century Gothic"/>
          <w:sz w:val="20"/>
          <w:szCs w:val="20"/>
        </w:rPr>
        <w:t xml:space="preserve"> zawiera załącznik nr </w:t>
      </w:r>
      <w:r w:rsidR="00527DCD">
        <w:rPr>
          <w:rFonts w:ascii="Century Gothic" w:hAnsi="Century Gothic"/>
          <w:sz w:val="20"/>
          <w:szCs w:val="20"/>
        </w:rPr>
        <w:t>3</w:t>
      </w:r>
      <w:r w:rsidR="0075557D">
        <w:rPr>
          <w:rFonts w:ascii="Century Gothic" w:hAnsi="Century Gothic"/>
          <w:sz w:val="20"/>
          <w:szCs w:val="20"/>
        </w:rPr>
        <w:t xml:space="preserve"> do niniejszego zapytania ofertowego:</w:t>
      </w:r>
    </w:p>
    <w:p w:rsidR="00D53D21" w:rsidRPr="00C14BE6" w:rsidRDefault="00B772BE" w:rsidP="00D20D0D">
      <w:pPr>
        <w:spacing w:line="240" w:lineRule="auto"/>
        <w:rPr>
          <w:rFonts w:ascii="Century Gothic" w:hAnsi="Century Gothic"/>
          <w:b/>
          <w:sz w:val="20"/>
          <w:szCs w:val="20"/>
        </w:rPr>
      </w:pPr>
      <w:bookmarkStart w:id="2" w:name="_Hlk223503314"/>
      <w:r w:rsidRPr="00C14BE6">
        <w:rPr>
          <w:rFonts w:ascii="Century Gothic" w:hAnsi="Century Gothic"/>
          <w:b/>
          <w:sz w:val="20"/>
          <w:szCs w:val="20"/>
        </w:rPr>
        <w:t xml:space="preserve">3.1.1 </w:t>
      </w:r>
      <w:r w:rsidR="00D53D21" w:rsidRPr="00C14BE6">
        <w:rPr>
          <w:rFonts w:ascii="Century Gothic" w:hAnsi="Century Gothic"/>
          <w:b/>
          <w:sz w:val="20"/>
          <w:szCs w:val="20"/>
        </w:rPr>
        <w:t>Cz. I</w:t>
      </w:r>
      <w:r w:rsidR="00D71407" w:rsidRPr="00C14BE6">
        <w:rPr>
          <w:rFonts w:ascii="Century Gothic" w:hAnsi="Century Gothic"/>
          <w:b/>
          <w:sz w:val="20"/>
          <w:szCs w:val="20"/>
        </w:rPr>
        <w:t xml:space="preserve"> Dostawa wraz z montażem sprzętu audiowizualnego.</w:t>
      </w:r>
      <w:bookmarkEnd w:id="2"/>
    </w:p>
    <w:p w:rsidR="00B772BE" w:rsidRDefault="00B772BE" w:rsidP="00D20D0D">
      <w:pPr>
        <w:spacing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Kody CPV:</w:t>
      </w:r>
    </w:p>
    <w:p w:rsidR="00B772BE" w:rsidRDefault="00B772BE" w:rsidP="00B772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443C35">
        <w:rPr>
          <w:rFonts w:ascii="Century Gothic" w:hAnsi="Century Gothic"/>
          <w:sz w:val="20"/>
          <w:szCs w:val="20"/>
        </w:rPr>
        <w:t>38653400-1 Ekrany projekcyjne</w:t>
      </w:r>
    </w:p>
    <w:p w:rsidR="00B772BE" w:rsidRPr="00443C35" w:rsidRDefault="00B772BE" w:rsidP="00B772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443C35">
        <w:rPr>
          <w:rFonts w:ascii="Century Gothic" w:hAnsi="Century Gothic"/>
          <w:sz w:val="20"/>
          <w:szCs w:val="20"/>
        </w:rPr>
        <w:t>38652100-1 Projektory</w:t>
      </w:r>
    </w:p>
    <w:p w:rsidR="00B772BE" w:rsidRDefault="00B772BE" w:rsidP="00B772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443C35">
        <w:rPr>
          <w:rFonts w:ascii="Century Gothic" w:hAnsi="Century Gothic"/>
          <w:sz w:val="20"/>
          <w:szCs w:val="20"/>
        </w:rPr>
        <w:t>32321200-1 Urządzenia audiowizualne</w:t>
      </w:r>
    </w:p>
    <w:p w:rsidR="00B772BE" w:rsidRDefault="00B772BE" w:rsidP="00B772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443C35">
        <w:rPr>
          <w:rFonts w:ascii="Century Gothic" w:hAnsi="Century Gothic"/>
          <w:sz w:val="20"/>
          <w:szCs w:val="20"/>
        </w:rPr>
        <w:t>30195800-0</w:t>
      </w:r>
      <w:r>
        <w:rPr>
          <w:rFonts w:ascii="Century Gothic" w:hAnsi="Century Gothic"/>
          <w:sz w:val="20"/>
          <w:szCs w:val="20"/>
        </w:rPr>
        <w:t xml:space="preserve"> </w:t>
      </w:r>
      <w:r w:rsidRPr="00443C35">
        <w:rPr>
          <w:rFonts w:ascii="Century Gothic" w:hAnsi="Century Gothic"/>
          <w:sz w:val="20"/>
          <w:szCs w:val="20"/>
        </w:rPr>
        <w:t>Szyny lub uchwyty do zawieszania</w:t>
      </w:r>
    </w:p>
    <w:p w:rsidR="00B772BE" w:rsidRDefault="00B772BE" w:rsidP="00B772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443C35">
        <w:rPr>
          <w:rFonts w:ascii="Century Gothic" w:hAnsi="Century Gothic"/>
          <w:sz w:val="20"/>
          <w:szCs w:val="20"/>
        </w:rPr>
        <w:t xml:space="preserve">32260000-3 Urządzenia do </w:t>
      </w:r>
      <w:proofErr w:type="spellStart"/>
      <w:r w:rsidRPr="00443C35">
        <w:rPr>
          <w:rFonts w:ascii="Century Gothic" w:hAnsi="Century Gothic"/>
          <w:sz w:val="20"/>
          <w:szCs w:val="20"/>
        </w:rPr>
        <w:t>przesyłu</w:t>
      </w:r>
      <w:proofErr w:type="spellEnd"/>
      <w:r w:rsidRPr="00443C35">
        <w:rPr>
          <w:rFonts w:ascii="Century Gothic" w:hAnsi="Century Gothic"/>
          <w:sz w:val="20"/>
          <w:szCs w:val="20"/>
        </w:rPr>
        <w:t xml:space="preserve"> danych</w:t>
      </w:r>
    </w:p>
    <w:p w:rsidR="00B772BE" w:rsidRDefault="00B772BE" w:rsidP="00B772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443C35">
        <w:rPr>
          <w:rFonts w:ascii="Century Gothic" w:hAnsi="Century Gothic"/>
          <w:sz w:val="20"/>
          <w:szCs w:val="20"/>
        </w:rPr>
        <w:t>51310000-8 Usługi instalowania urządzeń telewizyjnych, radiowych, dźwiękowych i wideo</w:t>
      </w:r>
    </w:p>
    <w:p w:rsidR="00420B02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1. </w:t>
      </w:r>
      <w:r w:rsidRPr="00D53D21">
        <w:rPr>
          <w:rFonts w:ascii="Century Gothic" w:hAnsi="Century Gothic"/>
          <w:sz w:val="20"/>
          <w:szCs w:val="20"/>
        </w:rPr>
        <w:t>Mikser cyfrowy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2. </w:t>
      </w:r>
      <w:r w:rsidRPr="00D53D21">
        <w:rPr>
          <w:rFonts w:ascii="Century Gothic" w:hAnsi="Century Gothic"/>
          <w:sz w:val="20"/>
          <w:szCs w:val="20"/>
        </w:rPr>
        <w:t xml:space="preserve">Uchwyt </w:t>
      </w:r>
      <w:proofErr w:type="spellStart"/>
      <w:r w:rsidRPr="00D53D21">
        <w:rPr>
          <w:rFonts w:ascii="Century Gothic" w:hAnsi="Century Gothic"/>
          <w:sz w:val="20"/>
          <w:szCs w:val="20"/>
        </w:rPr>
        <w:t>rackowy</w:t>
      </w:r>
      <w:proofErr w:type="spellEnd"/>
      <w:r w:rsidRPr="00D53D21">
        <w:rPr>
          <w:rFonts w:ascii="Century Gothic" w:hAnsi="Century Gothic"/>
          <w:sz w:val="20"/>
          <w:szCs w:val="20"/>
        </w:rPr>
        <w:t xml:space="preserve">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3. </w:t>
      </w:r>
      <w:r w:rsidRPr="00D53D21">
        <w:rPr>
          <w:rFonts w:ascii="Century Gothic" w:hAnsi="Century Gothic"/>
          <w:sz w:val="20"/>
          <w:szCs w:val="20"/>
        </w:rPr>
        <w:t xml:space="preserve">Case </w:t>
      </w:r>
      <w:proofErr w:type="spellStart"/>
      <w:r w:rsidRPr="00D53D21">
        <w:rPr>
          <w:rFonts w:ascii="Century Gothic" w:hAnsi="Century Gothic"/>
          <w:sz w:val="20"/>
          <w:szCs w:val="20"/>
        </w:rPr>
        <w:t>rackowy</w:t>
      </w:r>
      <w:proofErr w:type="spellEnd"/>
      <w:r w:rsidRPr="00D53D21">
        <w:rPr>
          <w:rFonts w:ascii="Century Gothic" w:hAnsi="Century Gothic"/>
          <w:sz w:val="20"/>
          <w:szCs w:val="20"/>
        </w:rPr>
        <w:t xml:space="preserve">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4. </w:t>
      </w:r>
      <w:r w:rsidRPr="00D53D21">
        <w:rPr>
          <w:rFonts w:ascii="Century Gothic" w:hAnsi="Century Gothic"/>
          <w:sz w:val="20"/>
          <w:szCs w:val="20"/>
        </w:rPr>
        <w:t>Kolumna szerokopasmowa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5. </w:t>
      </w:r>
      <w:r w:rsidRPr="00D53D21">
        <w:rPr>
          <w:rFonts w:ascii="Century Gothic" w:hAnsi="Century Gothic"/>
          <w:sz w:val="20"/>
          <w:szCs w:val="20"/>
        </w:rPr>
        <w:t>Kolumna basowa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6. </w:t>
      </w:r>
      <w:r w:rsidRPr="00D53D21">
        <w:rPr>
          <w:rFonts w:ascii="Century Gothic" w:hAnsi="Century Gothic"/>
          <w:sz w:val="20"/>
          <w:szCs w:val="20"/>
        </w:rPr>
        <w:t>Kolumna odsłuchowa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7. </w:t>
      </w:r>
      <w:r w:rsidRPr="00D53D21">
        <w:rPr>
          <w:rFonts w:ascii="Century Gothic" w:hAnsi="Century Gothic"/>
          <w:sz w:val="20"/>
          <w:szCs w:val="20"/>
        </w:rPr>
        <w:t>Dystans teleskopowy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8. K</w:t>
      </w:r>
      <w:r w:rsidRPr="00D53D21">
        <w:rPr>
          <w:rFonts w:ascii="Century Gothic" w:hAnsi="Century Gothic"/>
          <w:sz w:val="20"/>
          <w:szCs w:val="20"/>
        </w:rPr>
        <w:t>abel mikrofonowy 2m - 4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9. </w:t>
      </w:r>
      <w:r w:rsidRPr="00D53D21">
        <w:rPr>
          <w:rFonts w:ascii="Century Gothic" w:hAnsi="Century Gothic"/>
          <w:sz w:val="20"/>
          <w:szCs w:val="20"/>
        </w:rPr>
        <w:t>Kabel mikrofonowy 5m - 4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10. </w:t>
      </w:r>
      <w:r w:rsidRPr="00D53D21">
        <w:rPr>
          <w:rFonts w:ascii="Century Gothic" w:hAnsi="Century Gothic"/>
          <w:sz w:val="20"/>
          <w:szCs w:val="20"/>
        </w:rPr>
        <w:t>Kabel mikrofonowy 10m - 6 sztuk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 </w:t>
      </w:r>
      <w:r w:rsidRPr="00D53D21">
        <w:rPr>
          <w:rFonts w:ascii="Century Gothic" w:hAnsi="Century Gothic"/>
          <w:sz w:val="20"/>
          <w:szCs w:val="20"/>
        </w:rPr>
        <w:t>Przewód zasilający zakończony wtykiem i gniazdem jednofazowym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12. </w:t>
      </w:r>
      <w:r w:rsidRPr="00D53D21">
        <w:rPr>
          <w:rFonts w:ascii="Century Gothic" w:hAnsi="Century Gothic"/>
          <w:sz w:val="20"/>
          <w:szCs w:val="20"/>
        </w:rPr>
        <w:t>Bezprzewodowy router sieciowy dwupasmowy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13. </w:t>
      </w:r>
      <w:r w:rsidRPr="00D53D21">
        <w:rPr>
          <w:rFonts w:ascii="Century Gothic" w:hAnsi="Century Gothic"/>
          <w:sz w:val="20"/>
          <w:szCs w:val="20"/>
        </w:rPr>
        <w:t>Kabel sygnałowy audio stereo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14. </w:t>
      </w:r>
      <w:r w:rsidRPr="00D53D21">
        <w:rPr>
          <w:rFonts w:ascii="Century Gothic" w:hAnsi="Century Gothic"/>
          <w:sz w:val="20"/>
          <w:szCs w:val="20"/>
        </w:rPr>
        <w:t>Przedłużacz sieciowy listwowy - 4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15. </w:t>
      </w:r>
      <w:r w:rsidRPr="00D53D21">
        <w:rPr>
          <w:rFonts w:ascii="Century Gothic" w:hAnsi="Century Gothic"/>
          <w:sz w:val="20"/>
          <w:szCs w:val="20"/>
        </w:rPr>
        <w:t>Optyczny kabel HDMI na bębnie transportowym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16. </w:t>
      </w:r>
      <w:r w:rsidRPr="00D53D21">
        <w:rPr>
          <w:rFonts w:ascii="Century Gothic" w:hAnsi="Century Gothic"/>
          <w:sz w:val="20"/>
          <w:szCs w:val="20"/>
        </w:rPr>
        <w:t>Pojemnik magazynowy zamykany z pokrywą dzieloną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17. </w:t>
      </w:r>
      <w:r w:rsidRPr="00D53D21">
        <w:rPr>
          <w:rFonts w:ascii="Century Gothic" w:hAnsi="Century Gothic"/>
          <w:sz w:val="20"/>
          <w:szCs w:val="20"/>
        </w:rPr>
        <w:t>System bezprzewodowy z mikrofonem nagłownym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18. </w:t>
      </w:r>
      <w:r w:rsidRPr="00D53D21">
        <w:rPr>
          <w:rFonts w:ascii="Century Gothic" w:hAnsi="Century Gothic"/>
          <w:sz w:val="20"/>
          <w:szCs w:val="20"/>
        </w:rPr>
        <w:t>Mikrofon dynamiczny ręczny - 2 sztuki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19. </w:t>
      </w:r>
      <w:r w:rsidRPr="00D53D21">
        <w:rPr>
          <w:rFonts w:ascii="Century Gothic" w:hAnsi="Century Gothic"/>
          <w:sz w:val="20"/>
          <w:szCs w:val="20"/>
        </w:rPr>
        <w:t>Zestaw mikrofonów pojemnościowych studyjnych – 1 komplet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20. </w:t>
      </w:r>
      <w:r w:rsidRPr="00D53D21">
        <w:rPr>
          <w:rFonts w:ascii="Century Gothic" w:hAnsi="Century Gothic"/>
          <w:sz w:val="20"/>
          <w:szCs w:val="20"/>
        </w:rPr>
        <w:t>Urządzenie wskazujące bezprzewodowe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21. </w:t>
      </w:r>
      <w:r w:rsidRPr="00D53D21">
        <w:rPr>
          <w:rFonts w:ascii="Century Gothic" w:hAnsi="Century Gothic"/>
          <w:sz w:val="20"/>
          <w:szCs w:val="20"/>
        </w:rPr>
        <w:t>Projektor instalacyjny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22. </w:t>
      </w:r>
      <w:r w:rsidRPr="00D53D21">
        <w:rPr>
          <w:rFonts w:ascii="Century Gothic" w:hAnsi="Century Gothic"/>
          <w:sz w:val="20"/>
          <w:szCs w:val="20"/>
        </w:rPr>
        <w:t>Elektryczny ekran projekcyjny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23. </w:t>
      </w:r>
      <w:r w:rsidRPr="00D53D21">
        <w:rPr>
          <w:rFonts w:ascii="Century Gothic" w:hAnsi="Century Gothic"/>
          <w:sz w:val="20"/>
          <w:szCs w:val="20"/>
        </w:rPr>
        <w:t>Uchwyt do projektora z mikro regulacją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24. </w:t>
      </w:r>
      <w:r w:rsidRPr="00D53D21">
        <w:rPr>
          <w:rFonts w:ascii="Century Gothic" w:hAnsi="Century Gothic"/>
          <w:sz w:val="20"/>
          <w:szCs w:val="20"/>
        </w:rPr>
        <w:t>Obiektyw do projektora instalacyjnego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25. </w:t>
      </w:r>
      <w:r w:rsidRPr="00D53D21">
        <w:rPr>
          <w:rFonts w:ascii="Century Gothic" w:hAnsi="Century Gothic"/>
          <w:sz w:val="20"/>
          <w:szCs w:val="20"/>
        </w:rPr>
        <w:t xml:space="preserve">Nadajnik do transmisji </w:t>
      </w:r>
      <w:proofErr w:type="spellStart"/>
      <w:r w:rsidRPr="00D53D21">
        <w:rPr>
          <w:rFonts w:ascii="Century Gothic" w:hAnsi="Century Gothic"/>
          <w:sz w:val="20"/>
          <w:szCs w:val="20"/>
        </w:rPr>
        <w:t>poskrętkowej</w:t>
      </w:r>
      <w:proofErr w:type="spellEnd"/>
      <w:r w:rsidRPr="00D53D21">
        <w:rPr>
          <w:rFonts w:ascii="Century Gothic" w:hAnsi="Century Gothic"/>
          <w:sz w:val="20"/>
          <w:szCs w:val="20"/>
        </w:rPr>
        <w:t xml:space="preserve">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26. </w:t>
      </w:r>
      <w:proofErr w:type="spellStart"/>
      <w:r w:rsidRPr="00D53D21">
        <w:rPr>
          <w:rFonts w:ascii="Century Gothic" w:hAnsi="Century Gothic"/>
          <w:sz w:val="20"/>
          <w:szCs w:val="20"/>
        </w:rPr>
        <w:t>Splitter</w:t>
      </w:r>
      <w:proofErr w:type="spellEnd"/>
      <w:r w:rsidRPr="00D53D21">
        <w:rPr>
          <w:rFonts w:ascii="Century Gothic" w:hAnsi="Century Gothic"/>
          <w:sz w:val="20"/>
          <w:szCs w:val="20"/>
        </w:rPr>
        <w:t xml:space="preserve"> wideo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27. </w:t>
      </w:r>
      <w:r w:rsidRPr="00D53D21">
        <w:rPr>
          <w:rFonts w:ascii="Century Gothic" w:hAnsi="Century Gothic"/>
          <w:sz w:val="20"/>
          <w:szCs w:val="20"/>
        </w:rPr>
        <w:t>Instalacja.</w:t>
      </w:r>
    </w:p>
    <w:p w:rsidR="00D53D21" w:rsidRPr="00B772BE" w:rsidRDefault="00B772BE" w:rsidP="00420B02">
      <w:pPr>
        <w:jc w:val="both"/>
        <w:rPr>
          <w:rFonts w:ascii="Century Gothic" w:hAnsi="Century Gothic"/>
          <w:b/>
          <w:sz w:val="20"/>
          <w:szCs w:val="20"/>
        </w:rPr>
      </w:pPr>
      <w:r w:rsidRPr="00B772BE">
        <w:rPr>
          <w:rFonts w:ascii="Century Gothic" w:hAnsi="Century Gothic"/>
          <w:b/>
          <w:sz w:val="20"/>
          <w:szCs w:val="20"/>
        </w:rPr>
        <w:t xml:space="preserve">3.1.2 </w:t>
      </w:r>
      <w:r w:rsidR="00D53D21" w:rsidRPr="00B772BE">
        <w:rPr>
          <w:rFonts w:ascii="Century Gothic" w:hAnsi="Century Gothic"/>
          <w:b/>
          <w:sz w:val="20"/>
          <w:szCs w:val="20"/>
        </w:rPr>
        <w:t>Cz. II</w:t>
      </w:r>
      <w:r w:rsidR="00D71407" w:rsidRPr="00B772BE">
        <w:rPr>
          <w:rFonts w:ascii="Century Gothic" w:hAnsi="Century Gothic"/>
          <w:b/>
          <w:sz w:val="20"/>
          <w:szCs w:val="20"/>
        </w:rPr>
        <w:t xml:space="preserve"> Dostawa laptopa i tabletu</w:t>
      </w:r>
    </w:p>
    <w:p w:rsidR="00B772BE" w:rsidRDefault="00B772BE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Kody CPV:</w:t>
      </w:r>
    </w:p>
    <w:p w:rsidR="00B772BE" w:rsidRDefault="007342C0" w:rsidP="00420B02">
      <w:pPr>
        <w:jc w:val="both"/>
        <w:rPr>
          <w:rFonts w:ascii="Century Gothic" w:hAnsi="Century Gothic"/>
          <w:sz w:val="20"/>
          <w:szCs w:val="20"/>
        </w:rPr>
      </w:pPr>
      <w:r w:rsidRPr="007342C0">
        <w:rPr>
          <w:rFonts w:ascii="Century Gothic" w:hAnsi="Century Gothic"/>
          <w:sz w:val="20"/>
          <w:szCs w:val="20"/>
        </w:rPr>
        <w:t>30213100-6 Komputery przenośne</w:t>
      </w:r>
    </w:p>
    <w:p w:rsidR="007342C0" w:rsidRDefault="007342C0" w:rsidP="00420B02">
      <w:pPr>
        <w:jc w:val="both"/>
        <w:rPr>
          <w:rFonts w:ascii="Century Gothic" w:hAnsi="Century Gothic"/>
          <w:sz w:val="20"/>
          <w:szCs w:val="20"/>
        </w:rPr>
      </w:pPr>
      <w:r w:rsidRPr="007342C0">
        <w:rPr>
          <w:rFonts w:ascii="Century Gothic" w:hAnsi="Century Gothic"/>
          <w:sz w:val="20"/>
          <w:szCs w:val="20"/>
        </w:rPr>
        <w:lastRenderedPageBreak/>
        <w:t>30213200-7 Komputer tablet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1. </w:t>
      </w:r>
      <w:r w:rsidRPr="00D53D21">
        <w:rPr>
          <w:rFonts w:ascii="Century Gothic" w:hAnsi="Century Gothic"/>
          <w:sz w:val="20"/>
          <w:szCs w:val="20"/>
        </w:rPr>
        <w:t>Laptop o wysokich parametrach – 1 sztuka</w:t>
      </w:r>
    </w:p>
    <w:p w:rsidR="00D53D21" w:rsidRDefault="00D53D21" w:rsidP="00420B0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2. Tablet – 1 sztuka</w:t>
      </w:r>
    </w:p>
    <w:p w:rsidR="00527DCD" w:rsidRDefault="0098455B" w:rsidP="0098455B">
      <w:pPr>
        <w:spacing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3.</w:t>
      </w:r>
      <w:r w:rsidR="00B772BE">
        <w:rPr>
          <w:rFonts w:ascii="Century Gothic" w:hAnsi="Century Gothic"/>
          <w:sz w:val="20"/>
          <w:szCs w:val="20"/>
        </w:rPr>
        <w:t>2</w:t>
      </w:r>
      <w:r>
        <w:rPr>
          <w:rFonts w:ascii="Century Gothic" w:hAnsi="Century Gothic"/>
          <w:sz w:val="20"/>
          <w:szCs w:val="20"/>
        </w:rPr>
        <w:t>. Adres</w:t>
      </w:r>
      <w:r w:rsidR="00AA2D89">
        <w:rPr>
          <w:rFonts w:ascii="Century Gothic" w:hAnsi="Century Gothic"/>
          <w:sz w:val="20"/>
          <w:szCs w:val="20"/>
        </w:rPr>
        <w:t>y</w:t>
      </w:r>
      <w:r>
        <w:rPr>
          <w:rFonts w:ascii="Century Gothic" w:hAnsi="Century Gothic"/>
          <w:sz w:val="20"/>
          <w:szCs w:val="20"/>
        </w:rPr>
        <w:t xml:space="preserve"> dostawy</w:t>
      </w:r>
      <w:r w:rsidR="00BD2966">
        <w:rPr>
          <w:rFonts w:ascii="Century Gothic" w:hAnsi="Century Gothic"/>
          <w:sz w:val="20"/>
          <w:szCs w:val="20"/>
        </w:rPr>
        <w:t xml:space="preserve"> i montażu</w:t>
      </w:r>
      <w:r>
        <w:rPr>
          <w:rFonts w:ascii="Century Gothic" w:hAnsi="Century Gothic"/>
          <w:sz w:val="20"/>
          <w:szCs w:val="20"/>
        </w:rPr>
        <w:t>:</w:t>
      </w:r>
      <w:r w:rsidR="00BD2966">
        <w:rPr>
          <w:rFonts w:ascii="Century Gothic" w:hAnsi="Century Gothic"/>
          <w:sz w:val="20"/>
          <w:szCs w:val="20"/>
        </w:rPr>
        <w:t xml:space="preserve"> </w:t>
      </w:r>
      <w:r w:rsidR="00BD2966" w:rsidRPr="00BD2966">
        <w:rPr>
          <w:rFonts w:ascii="Century Gothic" w:hAnsi="Century Gothic"/>
          <w:sz w:val="20"/>
          <w:szCs w:val="20"/>
        </w:rPr>
        <w:t>II Liceum Ogólnokształcące im. Stefana Banacha w Świdnicy, ul. Równa 11, 58-100 Świdnica</w:t>
      </w:r>
    </w:p>
    <w:p w:rsidR="00451999" w:rsidRPr="0098455B" w:rsidRDefault="00451999" w:rsidP="0098455B">
      <w:p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451999">
        <w:rPr>
          <w:rFonts w:ascii="Century Gothic" w:hAnsi="Century Gothic"/>
          <w:sz w:val="20"/>
          <w:szCs w:val="20"/>
        </w:rPr>
        <w:t>3.</w:t>
      </w:r>
      <w:r w:rsidR="00B772BE">
        <w:rPr>
          <w:rFonts w:ascii="Century Gothic" w:hAnsi="Century Gothic"/>
          <w:sz w:val="20"/>
          <w:szCs w:val="20"/>
        </w:rPr>
        <w:t>3</w:t>
      </w:r>
      <w:r w:rsidRPr="00451999">
        <w:rPr>
          <w:rFonts w:ascii="Century Gothic" w:hAnsi="Century Gothic"/>
          <w:sz w:val="20"/>
          <w:szCs w:val="20"/>
        </w:rPr>
        <w:t xml:space="preserve">. W dniach </w:t>
      </w:r>
      <w:r w:rsidR="00D53D21">
        <w:rPr>
          <w:rFonts w:ascii="Century Gothic" w:hAnsi="Century Gothic"/>
          <w:sz w:val="20"/>
          <w:szCs w:val="20"/>
        </w:rPr>
        <w:t>9-11.03</w:t>
      </w:r>
      <w:r>
        <w:rPr>
          <w:rFonts w:ascii="Century Gothic" w:hAnsi="Century Gothic"/>
          <w:sz w:val="20"/>
          <w:szCs w:val="20"/>
        </w:rPr>
        <w:t>.2026</w:t>
      </w:r>
      <w:r w:rsidRPr="00451999">
        <w:rPr>
          <w:rFonts w:ascii="Century Gothic" w:hAnsi="Century Gothic"/>
          <w:sz w:val="20"/>
          <w:szCs w:val="20"/>
        </w:rPr>
        <w:t xml:space="preserve"> r. w godz. 8:00 – 1</w:t>
      </w:r>
      <w:r w:rsidR="00E76025">
        <w:rPr>
          <w:rFonts w:ascii="Century Gothic" w:hAnsi="Century Gothic"/>
          <w:sz w:val="20"/>
          <w:szCs w:val="20"/>
        </w:rPr>
        <w:t>2</w:t>
      </w:r>
      <w:r w:rsidRPr="00451999">
        <w:rPr>
          <w:rFonts w:ascii="Century Gothic" w:hAnsi="Century Gothic"/>
          <w:sz w:val="20"/>
          <w:szCs w:val="20"/>
        </w:rPr>
        <w:t>:00 istnieje możliwość wizji lokalnej na miejsc</w:t>
      </w:r>
      <w:r w:rsidR="00E76025">
        <w:rPr>
          <w:rFonts w:ascii="Century Gothic" w:hAnsi="Century Gothic"/>
          <w:sz w:val="20"/>
          <w:szCs w:val="20"/>
        </w:rPr>
        <w:t>u realizacji</w:t>
      </w:r>
      <w:r w:rsidRPr="00451999">
        <w:rPr>
          <w:rFonts w:ascii="Century Gothic" w:hAnsi="Century Gothic"/>
          <w:sz w:val="20"/>
          <w:szCs w:val="20"/>
        </w:rPr>
        <w:t xml:space="preserve">. Kontakt - sekretariat szkoły tel. </w:t>
      </w:r>
      <w:r w:rsidR="00E76025" w:rsidRPr="00E76025">
        <w:rPr>
          <w:rFonts w:ascii="Century Gothic" w:hAnsi="Century Gothic"/>
          <w:sz w:val="20"/>
          <w:szCs w:val="20"/>
        </w:rPr>
        <w:t>74</w:t>
      </w:r>
      <w:r w:rsidR="00E76025">
        <w:rPr>
          <w:rFonts w:ascii="Century Gothic" w:hAnsi="Century Gothic"/>
          <w:sz w:val="20"/>
          <w:szCs w:val="20"/>
        </w:rPr>
        <w:t> </w:t>
      </w:r>
      <w:r w:rsidR="00E76025" w:rsidRPr="00E76025">
        <w:rPr>
          <w:rFonts w:ascii="Century Gothic" w:hAnsi="Century Gothic"/>
          <w:sz w:val="20"/>
          <w:szCs w:val="20"/>
        </w:rPr>
        <w:t>852</w:t>
      </w:r>
      <w:r w:rsidR="00E76025">
        <w:rPr>
          <w:rFonts w:ascii="Century Gothic" w:hAnsi="Century Gothic"/>
          <w:sz w:val="20"/>
          <w:szCs w:val="20"/>
        </w:rPr>
        <w:t xml:space="preserve"> </w:t>
      </w:r>
      <w:r w:rsidR="00E76025" w:rsidRPr="00E76025">
        <w:rPr>
          <w:rFonts w:ascii="Century Gothic" w:hAnsi="Century Gothic"/>
          <w:sz w:val="20"/>
          <w:szCs w:val="20"/>
        </w:rPr>
        <w:t>05</w:t>
      </w:r>
      <w:r w:rsidR="00E76025">
        <w:rPr>
          <w:rFonts w:ascii="Century Gothic" w:hAnsi="Century Gothic"/>
          <w:sz w:val="20"/>
          <w:szCs w:val="20"/>
        </w:rPr>
        <w:t xml:space="preserve"> </w:t>
      </w:r>
      <w:r w:rsidR="00E76025" w:rsidRPr="00E76025">
        <w:rPr>
          <w:rFonts w:ascii="Century Gothic" w:hAnsi="Century Gothic"/>
          <w:sz w:val="20"/>
          <w:szCs w:val="20"/>
        </w:rPr>
        <w:t>73</w:t>
      </w:r>
    </w:p>
    <w:p w:rsidR="00BC47F5" w:rsidRPr="00A3129C" w:rsidRDefault="00BC47F5" w:rsidP="00751155">
      <w:pPr>
        <w:pStyle w:val="Textbody"/>
        <w:spacing w:line="240" w:lineRule="auto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b/>
          <w:sz w:val="20"/>
          <w:szCs w:val="20"/>
        </w:rPr>
        <w:t>4. OGÓLNE WARUNKI REALIZACJI ZAMÓWIENIA</w:t>
      </w:r>
    </w:p>
    <w:p w:rsidR="00BC47F5" w:rsidRPr="00A3129C" w:rsidRDefault="00BC47F5" w:rsidP="0075115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4.1. Zamawiający nie dopuszcza składania ofert częściowych.</w:t>
      </w:r>
    </w:p>
    <w:p w:rsidR="00BC47F5" w:rsidRPr="00A3129C" w:rsidRDefault="00BC47F5" w:rsidP="0075115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4.2. Cena brutto podana w ofercie musi być ostateczna.</w:t>
      </w:r>
    </w:p>
    <w:p w:rsidR="00BC47F5" w:rsidRDefault="00BC47F5" w:rsidP="00751155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>3</w:t>
      </w:r>
      <w:r w:rsidRPr="00A3129C">
        <w:rPr>
          <w:rFonts w:ascii="Century Gothic" w:hAnsi="Century Gothic"/>
          <w:sz w:val="20"/>
          <w:szCs w:val="20"/>
        </w:rPr>
        <w:t xml:space="preserve">. </w:t>
      </w:r>
      <w:r>
        <w:rPr>
          <w:rFonts w:ascii="Century Gothic" w:hAnsi="Century Gothic"/>
          <w:sz w:val="20"/>
          <w:szCs w:val="20"/>
        </w:rPr>
        <w:t>Oferent</w:t>
      </w:r>
      <w:r w:rsidRPr="00A3129C">
        <w:rPr>
          <w:rFonts w:ascii="Century Gothic" w:hAnsi="Century Gothic"/>
          <w:sz w:val="20"/>
          <w:szCs w:val="20"/>
        </w:rPr>
        <w:t xml:space="preserve"> pozostaj</w:t>
      </w:r>
      <w:r>
        <w:rPr>
          <w:rFonts w:ascii="Century Gothic" w:hAnsi="Century Gothic"/>
          <w:sz w:val="20"/>
          <w:szCs w:val="20"/>
        </w:rPr>
        <w:t>e</w:t>
      </w:r>
      <w:r w:rsidRPr="00A3129C">
        <w:rPr>
          <w:rFonts w:ascii="Century Gothic" w:hAnsi="Century Gothic"/>
          <w:sz w:val="20"/>
          <w:szCs w:val="20"/>
        </w:rPr>
        <w:t xml:space="preserve"> związan</w:t>
      </w:r>
      <w:r>
        <w:rPr>
          <w:rFonts w:ascii="Century Gothic" w:hAnsi="Century Gothic"/>
          <w:sz w:val="20"/>
          <w:szCs w:val="20"/>
        </w:rPr>
        <w:t>y</w:t>
      </w:r>
      <w:r w:rsidRPr="00A3129C">
        <w:rPr>
          <w:rFonts w:ascii="Century Gothic" w:hAnsi="Century Gothic"/>
          <w:sz w:val="20"/>
          <w:szCs w:val="20"/>
        </w:rPr>
        <w:t xml:space="preserve"> ofertą przez okres </w:t>
      </w:r>
      <w:r w:rsidR="003319BC">
        <w:rPr>
          <w:rFonts w:ascii="Century Gothic" w:hAnsi="Century Gothic"/>
          <w:sz w:val="20"/>
          <w:szCs w:val="20"/>
        </w:rPr>
        <w:t>14</w:t>
      </w:r>
      <w:r w:rsidRPr="00A3129C">
        <w:rPr>
          <w:rFonts w:ascii="Century Gothic" w:hAnsi="Century Gothic"/>
          <w:sz w:val="20"/>
          <w:szCs w:val="20"/>
        </w:rPr>
        <w:t xml:space="preserve"> dni od upływu terminu składania ofert.</w:t>
      </w:r>
    </w:p>
    <w:p w:rsidR="00530DBE" w:rsidRPr="00A3129C" w:rsidRDefault="00530DBE" w:rsidP="00530D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>4</w:t>
      </w:r>
      <w:r w:rsidRPr="00A3129C">
        <w:rPr>
          <w:rFonts w:ascii="Century Gothic" w:hAnsi="Century Gothic"/>
          <w:sz w:val="20"/>
          <w:szCs w:val="20"/>
        </w:rPr>
        <w:t>. Sprzęt zawarty w zamówieniu powinien być nowy i zapakowany w sposób skutecznie zabezpieczający przed uszkodzeniem w czasie transportu. Odpowiedzialność za uszkodzenia produktów w czasie transportu ponosi Wykonawca.</w:t>
      </w:r>
    </w:p>
    <w:p w:rsidR="00530DBE" w:rsidRDefault="00530DBE" w:rsidP="00530D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3129C">
        <w:rPr>
          <w:rFonts w:ascii="Century Gothic" w:hAnsi="Century Gothic"/>
          <w:sz w:val="20"/>
          <w:szCs w:val="20"/>
        </w:rPr>
        <w:t>4.</w:t>
      </w:r>
      <w:r>
        <w:rPr>
          <w:rFonts w:ascii="Century Gothic" w:hAnsi="Century Gothic"/>
          <w:sz w:val="20"/>
          <w:szCs w:val="20"/>
        </w:rPr>
        <w:t>5</w:t>
      </w:r>
      <w:r w:rsidRPr="00A3129C">
        <w:rPr>
          <w:rFonts w:ascii="Century Gothic" w:hAnsi="Century Gothic"/>
          <w:sz w:val="20"/>
          <w:szCs w:val="20"/>
        </w:rPr>
        <w:t>. Wady towaru powstałe z winy Wykonawcy, których Zamawiający nie mógł stwierdzić przy odbiorze, zostaną usunięte przez Wykonawcę poprzez wymianę towaru na nowy w terminie 7 dni od zgłoszenia przez Zamawiającego. Zamawiający sprawdzi towar w ciągu 14 dni od daty zrealizowania zamówienia.</w:t>
      </w:r>
    </w:p>
    <w:p w:rsidR="00AA7E63" w:rsidRPr="00A3129C" w:rsidRDefault="00AA7E63" w:rsidP="00530DB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4.6 Wykonawca zapewni </w:t>
      </w:r>
      <w:bookmarkStart w:id="3" w:name="_Hlk218773445"/>
      <w:r>
        <w:rPr>
          <w:rFonts w:ascii="Century Gothic" w:hAnsi="Century Gothic"/>
          <w:sz w:val="20"/>
          <w:szCs w:val="20"/>
        </w:rPr>
        <w:t>montaż dostarczonego sprzętu zgodnie ze sztuką budowlaną</w:t>
      </w:r>
      <w:r w:rsidR="00B70994">
        <w:rPr>
          <w:rFonts w:ascii="Century Gothic" w:hAnsi="Century Gothic"/>
          <w:sz w:val="20"/>
          <w:szCs w:val="20"/>
        </w:rPr>
        <w:t xml:space="preserve"> w tym okablowanie i inne elementy</w:t>
      </w:r>
      <w:r w:rsidR="00420B02">
        <w:rPr>
          <w:rFonts w:ascii="Century Gothic" w:hAnsi="Century Gothic"/>
          <w:sz w:val="20"/>
          <w:szCs w:val="20"/>
        </w:rPr>
        <w:t xml:space="preserve"> montażowe</w:t>
      </w:r>
      <w:r w:rsidR="00B70994">
        <w:rPr>
          <w:rFonts w:ascii="Century Gothic" w:hAnsi="Century Gothic"/>
          <w:sz w:val="20"/>
          <w:szCs w:val="20"/>
        </w:rPr>
        <w:t xml:space="preserve"> zapewniając</w:t>
      </w:r>
      <w:r w:rsidR="00420B02">
        <w:rPr>
          <w:rFonts w:ascii="Century Gothic" w:hAnsi="Century Gothic"/>
          <w:sz w:val="20"/>
          <w:szCs w:val="20"/>
        </w:rPr>
        <w:t>e</w:t>
      </w:r>
      <w:r w:rsidR="00B70994">
        <w:rPr>
          <w:rFonts w:ascii="Century Gothic" w:hAnsi="Century Gothic"/>
          <w:sz w:val="20"/>
          <w:szCs w:val="20"/>
        </w:rPr>
        <w:t xml:space="preserve"> pełną funkcjonalność urządzeń</w:t>
      </w:r>
      <w:r w:rsidR="00420B02">
        <w:rPr>
          <w:rFonts w:ascii="Century Gothic" w:hAnsi="Century Gothic"/>
          <w:sz w:val="20"/>
          <w:szCs w:val="20"/>
        </w:rPr>
        <w:t>.</w:t>
      </w:r>
    </w:p>
    <w:bookmarkEnd w:id="3"/>
    <w:p w:rsidR="003319BC" w:rsidRPr="00530DBE" w:rsidRDefault="00530DBE" w:rsidP="00530D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t>4.</w:t>
      </w:r>
      <w:r w:rsidR="00420B02">
        <w:rPr>
          <w:rFonts w:ascii="Century Gothic" w:hAnsi="Century Gothic"/>
          <w:sz w:val="20"/>
          <w:szCs w:val="20"/>
        </w:rPr>
        <w:t>7</w:t>
      </w:r>
      <w:r w:rsidRPr="005234B3">
        <w:rPr>
          <w:rFonts w:ascii="Century Gothic" w:hAnsi="Century Gothic"/>
          <w:sz w:val="20"/>
          <w:szCs w:val="20"/>
        </w:rPr>
        <w:t>. Wykonawca dostarczy sprzęt bezpośrednio na adre</w:t>
      </w:r>
      <w:r>
        <w:rPr>
          <w:rFonts w:ascii="Century Gothic" w:hAnsi="Century Gothic"/>
          <w:sz w:val="20"/>
          <w:szCs w:val="20"/>
        </w:rPr>
        <w:t xml:space="preserve">sy wskazane w załączniku nr 3 </w:t>
      </w:r>
      <w:r w:rsidR="001D7299">
        <w:rPr>
          <w:rFonts w:ascii="Century Gothic" w:hAnsi="Century Gothic"/>
          <w:sz w:val="20"/>
          <w:szCs w:val="20"/>
        </w:rPr>
        <w:t xml:space="preserve">do zapytania ofertowego </w:t>
      </w:r>
      <w:r w:rsidRPr="005234B3">
        <w:rPr>
          <w:rFonts w:ascii="Century Gothic" w:hAnsi="Century Gothic"/>
          <w:sz w:val="20"/>
          <w:szCs w:val="20"/>
        </w:rPr>
        <w:t>w dniach i godzinach ustalonych uprzednio z Zamawiającym. Wykonawca we własnym zakresie zapewni rozładunek dostarczonego sprzętu.</w:t>
      </w:r>
    </w:p>
    <w:p w:rsidR="00530DBE" w:rsidRDefault="00530DBE" w:rsidP="00530DBE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t>4.</w:t>
      </w:r>
      <w:r w:rsidR="00420B02">
        <w:rPr>
          <w:rFonts w:ascii="Century Gothic" w:hAnsi="Century Gothic"/>
          <w:sz w:val="20"/>
          <w:szCs w:val="20"/>
        </w:rPr>
        <w:t>8</w:t>
      </w:r>
      <w:r w:rsidRPr="005234B3">
        <w:rPr>
          <w:rFonts w:ascii="Century Gothic" w:hAnsi="Century Gothic"/>
          <w:sz w:val="20"/>
          <w:szCs w:val="20"/>
        </w:rPr>
        <w:t xml:space="preserve">. Wszystkie nazwy własne i marki handlowe urządzeń i wyposażenia zawarte w Zapytaniu ofertowym, zostały użyte w celu sprecyzowania oczekiwań jakościowych i technologicznych Zamawiającego. Zamawiający dopuszcza rozwiązania równoważne. Jako rozwiązanie równoważne należy rozumieć zastosowanie innego niż opisane nazwą urządzenie lub elementu wyposażenia z zachowaniem takich samych parametrów technicznych, jakościowych, użytkowych i funkcjonalnych. Równoważne produkty i urządzenia muszą być dopuszczone do obrotu i stosowania z obowiązującym prawem. Wykonawca zobowiązany jest przedstawić </w:t>
      </w:r>
      <w:r w:rsidR="00CB17DB">
        <w:rPr>
          <w:rFonts w:ascii="Century Gothic" w:hAnsi="Century Gothic"/>
          <w:sz w:val="20"/>
          <w:szCs w:val="20"/>
        </w:rPr>
        <w:t>na wezwanie zamawiającego</w:t>
      </w:r>
      <w:r w:rsidRPr="005234B3">
        <w:rPr>
          <w:rFonts w:ascii="Century Gothic" w:hAnsi="Century Gothic"/>
          <w:sz w:val="20"/>
          <w:szCs w:val="20"/>
        </w:rPr>
        <w:t xml:space="preserve"> szczegółową specyfikację, z której w sposób nie budzący żadnej wątpliwości Zamawiającego winno wynikać, iż zastosowany asortyment jest o takich samych lub lepszych parametrach technicznych, jakościowych, funkcjonalnych w odniesieniu do asortymentu określonego przez Zamawiającego w opisie przedmiotu zamówienia. Zamawiający informuje, iż w razie gdy w opisie przedmiotu zamówienia znajdują się znaki towarowe, za ofertę równoważną uznaje się ofertę spełniającą parametry indywidualnie wskazanego asortymentu określone przez jego producenta.</w:t>
      </w:r>
    </w:p>
    <w:p w:rsidR="00AA7E63" w:rsidRPr="00AA7E63" w:rsidRDefault="00AA7E63" w:rsidP="00AA7E63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A7E63">
        <w:rPr>
          <w:rFonts w:ascii="Century Gothic" w:hAnsi="Century Gothic"/>
          <w:sz w:val="20"/>
          <w:szCs w:val="20"/>
        </w:rPr>
        <w:t>4.</w:t>
      </w:r>
      <w:r w:rsidR="00420B02">
        <w:rPr>
          <w:rFonts w:ascii="Century Gothic" w:hAnsi="Century Gothic"/>
          <w:sz w:val="20"/>
          <w:szCs w:val="20"/>
        </w:rPr>
        <w:t>9</w:t>
      </w:r>
      <w:r w:rsidRPr="00AA7E63">
        <w:rPr>
          <w:rFonts w:ascii="Century Gothic" w:hAnsi="Century Gothic"/>
          <w:sz w:val="20"/>
          <w:szCs w:val="20"/>
        </w:rPr>
        <w:t>. Nie dopuszcza się powierzenia przez Wykonawcę całości usługi podwykonawcy.</w:t>
      </w:r>
    </w:p>
    <w:p w:rsidR="00AA7E63" w:rsidRPr="005234B3" w:rsidRDefault="00AA7E63" w:rsidP="00AA7E63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AA7E63">
        <w:rPr>
          <w:rFonts w:ascii="Century Gothic" w:hAnsi="Century Gothic"/>
          <w:sz w:val="20"/>
          <w:szCs w:val="20"/>
        </w:rPr>
        <w:t>4.</w:t>
      </w:r>
      <w:r w:rsidR="00420B02">
        <w:rPr>
          <w:rFonts w:ascii="Century Gothic" w:hAnsi="Century Gothic"/>
          <w:sz w:val="20"/>
          <w:szCs w:val="20"/>
        </w:rPr>
        <w:t>10</w:t>
      </w:r>
      <w:r w:rsidRPr="00AA7E63">
        <w:rPr>
          <w:rFonts w:ascii="Century Gothic" w:hAnsi="Century Gothic"/>
          <w:sz w:val="20"/>
          <w:szCs w:val="20"/>
        </w:rPr>
        <w:t>. W przypadku powierzenia części zamówienia podwykonawcy Wykonawca zobowiązany jest do  informowania Zamawiającego o realizacji zadań lub ich części siłami podwykonawcy w terminie 7 dni od zawarcia umowy z podwykonawcą oraz do wskazania danych identyfikujących podwykonawcę.</w:t>
      </w:r>
    </w:p>
    <w:p w:rsidR="00231278" w:rsidRPr="00B70994" w:rsidRDefault="00BC47F5" w:rsidP="00B70994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lastRenderedPageBreak/>
        <w:t>4.</w:t>
      </w:r>
      <w:r w:rsidR="00AA7E63">
        <w:rPr>
          <w:rFonts w:ascii="Century Gothic" w:hAnsi="Century Gothic"/>
          <w:sz w:val="20"/>
          <w:szCs w:val="20"/>
        </w:rPr>
        <w:t>1</w:t>
      </w:r>
      <w:r w:rsidR="00420B02">
        <w:rPr>
          <w:rFonts w:ascii="Century Gothic" w:hAnsi="Century Gothic"/>
          <w:sz w:val="20"/>
          <w:szCs w:val="20"/>
        </w:rPr>
        <w:t>1</w:t>
      </w:r>
      <w:r w:rsidRPr="005234B3">
        <w:rPr>
          <w:rFonts w:ascii="Century Gothic" w:hAnsi="Century Gothic"/>
          <w:sz w:val="20"/>
          <w:szCs w:val="20"/>
        </w:rPr>
        <w:t xml:space="preserve">. Wynagrodzenie dla </w:t>
      </w:r>
      <w:r>
        <w:rPr>
          <w:rFonts w:ascii="Century Gothic" w:hAnsi="Century Gothic"/>
          <w:sz w:val="20"/>
          <w:szCs w:val="20"/>
        </w:rPr>
        <w:t>Oferenta</w:t>
      </w:r>
      <w:r w:rsidRPr="005234B3">
        <w:rPr>
          <w:rFonts w:ascii="Century Gothic" w:hAnsi="Century Gothic"/>
          <w:sz w:val="20"/>
          <w:szCs w:val="20"/>
        </w:rPr>
        <w:t xml:space="preserve"> będzie wypłacone przelewem na rachunek bankowy wskazany przez Wykonawcę w terminie </w:t>
      </w:r>
      <w:r w:rsidR="0098455B">
        <w:rPr>
          <w:rFonts w:ascii="Century Gothic" w:hAnsi="Century Gothic"/>
          <w:sz w:val="20"/>
          <w:szCs w:val="20"/>
        </w:rPr>
        <w:t>30</w:t>
      </w:r>
      <w:r w:rsidRPr="005234B3">
        <w:rPr>
          <w:rFonts w:ascii="Century Gothic" w:hAnsi="Century Gothic"/>
          <w:sz w:val="20"/>
          <w:szCs w:val="20"/>
        </w:rPr>
        <w:t xml:space="preserve"> dni kalendarzowych od dnia otrzymania przez Zamawiającego prawidłowo wystawionej faktury. Podstawą wystawienia faktury jest przyjęcie przez Zamawiającego protokołu odbioru.</w:t>
      </w:r>
    </w:p>
    <w:p w:rsidR="00BC47F5" w:rsidRPr="005234B3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5234B3">
        <w:rPr>
          <w:rFonts w:ascii="Century Gothic" w:hAnsi="Century Gothic"/>
          <w:b/>
          <w:sz w:val="20"/>
          <w:szCs w:val="20"/>
        </w:rPr>
        <w:t>5. TERMIN WYKONANIA ZAMÓWIENIA:</w:t>
      </w:r>
    </w:p>
    <w:p w:rsidR="00BC47F5" w:rsidRPr="005234B3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5234B3">
        <w:rPr>
          <w:rFonts w:ascii="Century Gothic" w:hAnsi="Century Gothic"/>
          <w:sz w:val="20"/>
          <w:szCs w:val="20"/>
        </w:rPr>
        <w:t>Termin wykonania przedmiotu zamówienia</w:t>
      </w:r>
      <w:r w:rsidR="00923FB1">
        <w:rPr>
          <w:rFonts w:ascii="Century Gothic" w:hAnsi="Century Gothic"/>
          <w:sz w:val="20"/>
          <w:szCs w:val="20"/>
        </w:rPr>
        <w:t xml:space="preserve"> maksymalnie do 40 dni od podpisania umowy.</w:t>
      </w:r>
    </w:p>
    <w:p w:rsidR="00BC47F5" w:rsidRPr="00A704A2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A704A2">
        <w:rPr>
          <w:rFonts w:ascii="Century Gothic" w:hAnsi="Century Gothic"/>
          <w:b/>
          <w:sz w:val="20"/>
          <w:szCs w:val="20"/>
        </w:rPr>
        <w:t>6. WARUNKI UDZIAŁU W POSTĘPOWANIU:</w:t>
      </w:r>
    </w:p>
    <w:p w:rsidR="00BC47F5" w:rsidRPr="00A704A2" w:rsidRDefault="00BC47F5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A704A2">
        <w:rPr>
          <w:rFonts w:ascii="Century Gothic" w:hAnsi="Century Gothic"/>
          <w:sz w:val="20"/>
          <w:szCs w:val="20"/>
        </w:rPr>
        <w:t>O udzielenie zamówienia mogą ubiegać się Oferenci, którzy spełniają następujące warunki:</w:t>
      </w:r>
    </w:p>
    <w:p w:rsidR="00CF10DA" w:rsidRPr="00CF10DA" w:rsidRDefault="00BC47F5" w:rsidP="00CF10DA">
      <w:pPr>
        <w:pStyle w:val="Textbody"/>
        <w:spacing w:after="0"/>
        <w:ind w:left="283" w:right="-24"/>
        <w:jc w:val="both"/>
        <w:rPr>
          <w:rFonts w:ascii="Century Gothic" w:hAnsi="Century Gothic"/>
          <w:sz w:val="20"/>
          <w:szCs w:val="20"/>
        </w:rPr>
      </w:pPr>
      <w:bookmarkStart w:id="4" w:name="_Hlk534618548"/>
      <w:r>
        <w:rPr>
          <w:rFonts w:ascii="Century Gothic" w:hAnsi="Century Gothic"/>
          <w:sz w:val="20"/>
          <w:szCs w:val="20"/>
        </w:rPr>
        <w:t xml:space="preserve">a.  </w:t>
      </w:r>
      <w:r w:rsidR="00CF10DA">
        <w:rPr>
          <w:rFonts w:ascii="Century Gothic" w:hAnsi="Century Gothic"/>
          <w:sz w:val="20"/>
          <w:szCs w:val="20"/>
        </w:rPr>
        <w:t>p</w:t>
      </w:r>
      <w:r w:rsidR="00CF10DA" w:rsidRPr="00CF10DA">
        <w:rPr>
          <w:rFonts w:ascii="Century Gothic" w:hAnsi="Century Gothic"/>
          <w:sz w:val="20"/>
          <w:szCs w:val="20"/>
        </w:rPr>
        <w:t>osiadający uprawnienia do prowadzenia działalności</w:t>
      </w:r>
      <w:r w:rsidR="00CF7BEC">
        <w:rPr>
          <w:rFonts w:ascii="Century Gothic" w:hAnsi="Century Gothic"/>
          <w:sz w:val="20"/>
          <w:szCs w:val="20"/>
        </w:rPr>
        <w:t xml:space="preserve">, </w:t>
      </w:r>
    </w:p>
    <w:p w:rsidR="00CF10DA" w:rsidRDefault="00CF10DA" w:rsidP="00CF10DA">
      <w:pPr>
        <w:pStyle w:val="Textbody"/>
        <w:spacing w:after="0"/>
        <w:ind w:left="283" w:right="-24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>b. znajdują się w sytuacji ekonomicznej i finansowej zapewniającej prawidłową realizację zamówienia,</w:t>
      </w:r>
    </w:p>
    <w:p w:rsidR="00231278" w:rsidRDefault="00231278" w:rsidP="00CF10DA">
      <w:pPr>
        <w:pStyle w:val="Textbody"/>
        <w:spacing w:after="0"/>
        <w:ind w:left="283" w:right="-2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c. o</w:t>
      </w:r>
      <w:r w:rsidRPr="00231278">
        <w:rPr>
          <w:rFonts w:ascii="Century Gothic" w:hAnsi="Century Gothic"/>
          <w:sz w:val="20"/>
          <w:szCs w:val="20"/>
        </w:rPr>
        <w:t>świadcz</w:t>
      </w:r>
      <w:r>
        <w:rPr>
          <w:rFonts w:ascii="Century Gothic" w:hAnsi="Century Gothic"/>
          <w:sz w:val="20"/>
          <w:szCs w:val="20"/>
        </w:rPr>
        <w:t>ą</w:t>
      </w:r>
      <w:r w:rsidRPr="00231278">
        <w:rPr>
          <w:rFonts w:ascii="Century Gothic" w:hAnsi="Century Gothic"/>
          <w:sz w:val="20"/>
          <w:szCs w:val="20"/>
        </w:rPr>
        <w:t>, że odbyli wizję lokalną w miejscu realizacji przedmiotu zamówienia i uzyskali informacje potrzebne do przygotowania oferty i wyceny usługi przewidzianej do wykonania zgodnie z</w:t>
      </w:r>
      <w:r>
        <w:rPr>
          <w:rFonts w:ascii="Century Gothic" w:hAnsi="Century Gothic"/>
          <w:sz w:val="20"/>
          <w:szCs w:val="20"/>
        </w:rPr>
        <w:t> </w:t>
      </w:r>
      <w:r w:rsidRPr="00231278">
        <w:rPr>
          <w:rFonts w:ascii="Century Gothic" w:hAnsi="Century Gothic"/>
          <w:sz w:val="20"/>
          <w:szCs w:val="20"/>
        </w:rPr>
        <w:t>postanowieniami zapytania ofertowego</w:t>
      </w:r>
      <w:r>
        <w:rPr>
          <w:rFonts w:ascii="Century Gothic" w:hAnsi="Century Gothic"/>
          <w:sz w:val="20"/>
          <w:szCs w:val="20"/>
        </w:rPr>
        <w:t>,</w:t>
      </w:r>
    </w:p>
    <w:bookmarkEnd w:id="4"/>
    <w:p w:rsidR="00BC47F5" w:rsidRDefault="00231278" w:rsidP="00BC47F5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>d</w:t>
      </w:r>
      <w:r w:rsidR="00BC47F5">
        <w:rPr>
          <w:rFonts w:ascii="Century Gothic" w:hAnsi="Century Gothic"/>
          <w:sz w:val="20"/>
          <w:szCs w:val="20"/>
          <w:shd w:val="clear" w:color="auto" w:fill="FFFFFF"/>
        </w:rPr>
        <w:t xml:space="preserve">. </w:t>
      </w:r>
      <w:r w:rsidR="00BC47F5">
        <w:rPr>
          <w:rFonts w:ascii="Century Gothic" w:hAnsi="Century Gothic"/>
          <w:sz w:val="20"/>
          <w:szCs w:val="20"/>
        </w:rPr>
        <w:t>nie zostali prawomocnie skazani za wykroczenie przeciwko prawom pracownika lub wykroczenie przeciwko środowisku,</w:t>
      </w:r>
    </w:p>
    <w:p w:rsidR="00BC47F5" w:rsidRDefault="00231278" w:rsidP="00BC47F5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</w:t>
      </w:r>
      <w:r w:rsidR="00BC47F5">
        <w:rPr>
          <w:rFonts w:ascii="Century Gothic" w:hAnsi="Century Gothic"/>
          <w:sz w:val="20"/>
          <w:szCs w:val="20"/>
        </w:rPr>
        <w:t>. nie są powiązani kapitałowo i osobowo z Zamawiającym,</w:t>
      </w:r>
    </w:p>
    <w:p w:rsidR="00CF10DA" w:rsidRDefault="00231278" w:rsidP="00CF10DA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f</w:t>
      </w:r>
      <w:r w:rsidR="00BC47F5" w:rsidRPr="005E6297">
        <w:rPr>
          <w:rFonts w:ascii="Century Gothic" w:hAnsi="Century Gothic"/>
          <w:sz w:val="20"/>
          <w:szCs w:val="20"/>
        </w:rPr>
        <w:t xml:space="preserve">. </w:t>
      </w:r>
      <w:r w:rsidR="00BC47F5" w:rsidRPr="00B53978">
        <w:rPr>
          <w:rFonts w:ascii="Century Gothic" w:hAnsi="Century Gothic"/>
          <w:sz w:val="20"/>
          <w:szCs w:val="20"/>
        </w:rPr>
        <w:t>nie</w:t>
      </w:r>
      <w:r w:rsidR="00BC47F5">
        <w:rPr>
          <w:rFonts w:ascii="Century Gothic" w:hAnsi="Century Gothic"/>
          <w:sz w:val="20"/>
          <w:szCs w:val="20"/>
        </w:rPr>
        <w:t xml:space="preserve"> podlegają</w:t>
      </w:r>
      <w:r w:rsidR="00BC47F5" w:rsidRPr="00B53978">
        <w:rPr>
          <w:rFonts w:ascii="Century Gothic" w:hAnsi="Century Gothic"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  <w:bookmarkStart w:id="5" w:name="_Hlk158286277"/>
    </w:p>
    <w:bookmarkEnd w:id="5"/>
    <w:p w:rsidR="005B0736" w:rsidRPr="005B0736" w:rsidRDefault="005B0736" w:rsidP="005B0736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</w:p>
    <w:p w:rsidR="00BC47F5" w:rsidRPr="00A704A2" w:rsidRDefault="00BC47F5" w:rsidP="00BC47F5">
      <w:pPr>
        <w:pStyle w:val="Textbody"/>
        <w:ind w:left="142" w:hanging="142"/>
        <w:jc w:val="both"/>
        <w:rPr>
          <w:rFonts w:ascii="Century Gothic" w:hAnsi="Century Gothic"/>
          <w:b/>
          <w:sz w:val="20"/>
          <w:szCs w:val="20"/>
        </w:rPr>
      </w:pPr>
      <w:r w:rsidRPr="00A704A2">
        <w:rPr>
          <w:rFonts w:ascii="Century Gothic" w:hAnsi="Century Gothic"/>
          <w:b/>
          <w:sz w:val="20"/>
          <w:szCs w:val="20"/>
        </w:rPr>
        <w:t>7. OPIS SPOSOBU PRZYGOTOWANIA OFERTY:</w:t>
      </w:r>
    </w:p>
    <w:p w:rsidR="00BC47F5" w:rsidRPr="0022780A" w:rsidRDefault="00BC47F5" w:rsidP="00BC47F5">
      <w:pPr>
        <w:pStyle w:val="Textbody"/>
        <w:jc w:val="both"/>
      </w:pPr>
      <w:r w:rsidRPr="0022780A">
        <w:rPr>
          <w:rFonts w:ascii="Century Gothic" w:hAnsi="Century Gothic"/>
          <w:sz w:val="20"/>
          <w:szCs w:val="20"/>
        </w:rPr>
        <w:t xml:space="preserve">7.1. Oferty wraz z załącznikami będą przyjmowane w terminie </w:t>
      </w:r>
      <w:r w:rsidR="00065D39">
        <w:rPr>
          <w:rFonts w:ascii="Century Gothic" w:hAnsi="Century Gothic"/>
          <w:b/>
          <w:sz w:val="20"/>
          <w:szCs w:val="20"/>
        </w:rPr>
        <w:t>16.03</w:t>
      </w:r>
      <w:r w:rsidR="00AA7E63">
        <w:rPr>
          <w:rFonts w:ascii="Century Gothic" w:hAnsi="Century Gothic"/>
          <w:b/>
          <w:sz w:val="20"/>
          <w:szCs w:val="20"/>
        </w:rPr>
        <w:t>.2026</w:t>
      </w:r>
      <w:r w:rsidR="00E47900">
        <w:rPr>
          <w:rFonts w:ascii="Century Gothic" w:hAnsi="Century Gothic"/>
          <w:sz w:val="20"/>
          <w:szCs w:val="20"/>
        </w:rPr>
        <w:t xml:space="preserve"> </w:t>
      </w:r>
      <w:r w:rsidRPr="0022780A">
        <w:rPr>
          <w:rFonts w:ascii="Century Gothic" w:hAnsi="Century Gothic"/>
          <w:b/>
          <w:bCs/>
          <w:sz w:val="20"/>
          <w:szCs w:val="20"/>
        </w:rPr>
        <w:t>r.</w:t>
      </w:r>
      <w:r w:rsidRPr="0022780A">
        <w:rPr>
          <w:rFonts w:ascii="Century Gothic" w:hAnsi="Century Gothic"/>
          <w:b/>
          <w:sz w:val="20"/>
          <w:szCs w:val="20"/>
        </w:rPr>
        <w:t xml:space="preserve"> godz. 10:00</w:t>
      </w:r>
    </w:p>
    <w:p w:rsidR="00023E5E" w:rsidRPr="00D07AA3" w:rsidRDefault="00023E5E" w:rsidP="00023E5E">
      <w:pPr>
        <w:pStyle w:val="Textbody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7.2. </w:t>
      </w:r>
      <w:r w:rsidRPr="00F24379">
        <w:rPr>
          <w:rFonts w:ascii="Century Gothic" w:hAnsi="Century Gothic"/>
          <w:sz w:val="20"/>
          <w:szCs w:val="20"/>
        </w:rPr>
        <w:t xml:space="preserve">Oferty przyjmowane się wyłącznie </w:t>
      </w:r>
      <w:r w:rsidRPr="00F24379">
        <w:rPr>
          <w:rFonts w:ascii="Century Gothic" w:hAnsi="Century Gothic"/>
          <w:bCs/>
          <w:sz w:val="20"/>
          <w:szCs w:val="20"/>
        </w:rPr>
        <w:t xml:space="preserve">za pośrednictwem bazy konkurencyjności </w:t>
      </w:r>
      <w:bookmarkStart w:id="6" w:name="_Hlk218769469"/>
      <w:r w:rsidRPr="00F24379">
        <w:rPr>
          <w:rFonts w:ascii="Century Gothic" w:hAnsi="Century Gothic"/>
          <w:bCs/>
          <w:sz w:val="20"/>
          <w:szCs w:val="20"/>
        </w:rPr>
        <w:t>https://bazakonkurencyjnosci.funduszeeuropejskie.gov.pl</w:t>
      </w:r>
      <w:bookmarkEnd w:id="6"/>
      <w:r w:rsidRPr="00F24379">
        <w:rPr>
          <w:rFonts w:ascii="Century Gothic" w:hAnsi="Century Gothic"/>
          <w:color w:val="2E74B5"/>
          <w:sz w:val="20"/>
          <w:szCs w:val="20"/>
        </w:rPr>
        <w:br/>
      </w:r>
      <w:r>
        <w:rPr>
          <w:rFonts w:ascii="Century Gothic" w:hAnsi="Century Gothic"/>
          <w:color w:val="000000"/>
          <w:sz w:val="20"/>
          <w:szCs w:val="20"/>
        </w:rPr>
        <w:t>7</w:t>
      </w:r>
      <w:r>
        <w:rPr>
          <w:rFonts w:ascii="Century Gothic" w:hAnsi="Century Gothic"/>
          <w:sz w:val="20"/>
          <w:szCs w:val="20"/>
        </w:rPr>
        <w:t>.3. Oferta musi być sporządzona w języku polskim, wypełniona czytelnie, wg. wzoru stanowiącego Załącznik nr 1 do Oferty.</w:t>
      </w:r>
    </w:p>
    <w:p w:rsidR="00023E5E" w:rsidRDefault="00023E5E" w:rsidP="00023E5E">
      <w:pPr>
        <w:pStyle w:val="Textbody"/>
        <w:spacing w:line="24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7.4.  Treść oferty musi odpowiadać treści niniejszego Zapytania ofertowego.</w:t>
      </w:r>
    </w:p>
    <w:p w:rsidR="00023E5E" w:rsidRDefault="00023E5E" w:rsidP="00023E5E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7.5.  Oferta złożona po terminie lub na inny adres niż wskazany w punkcie 7.2 uważana jest za nieważną.</w:t>
      </w:r>
    </w:p>
    <w:p w:rsid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7.6.  Oferta musi być kompletna. Zamawiający dopuszcza możliwość jednokrotnego wezwania Oferenta drogą mailową lub telefoniczną do złożenia wyjaśnień lub/i uzupełnienia dokumentacji, przy czym treść merytoryczna oferty – w tym cena – nie może ulec zmianie. Wezwanie do złożenia wyjaśnień lub/i uzupełnienia dokumentacji dotyczy Oferenta, który złożył najkorzystniejszą ofertę</w:t>
      </w:r>
      <w:r w:rsidRPr="00041A24">
        <w:rPr>
          <w:rFonts w:ascii="Century Gothic" w:hAnsi="Century Gothic"/>
          <w:sz w:val="20"/>
          <w:szCs w:val="20"/>
        </w:rPr>
        <w:t>.</w:t>
      </w:r>
    </w:p>
    <w:p w:rsid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7.7. W przypadku rozbieżności pomiędzy kwotą wpisaną w bazie konkurencyjności a złożonym formularzem ofertowym  wiążąca jest kwota zaoferowana w formularzu ofertowym.</w:t>
      </w:r>
    </w:p>
    <w:p w:rsid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7.8. W przypadku rozbieżności pomiędzy kwotą wpisaną w formularzu ofertowym liczbowo a słownie wiążąca jest kwota wpisana słownie. </w:t>
      </w:r>
    </w:p>
    <w:p w:rsid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7.9.  Zamawiający dopuszcza składanie ofert częściowych</w:t>
      </w:r>
      <w:r w:rsidR="009732B9">
        <w:rPr>
          <w:rFonts w:ascii="Century Gothic" w:hAnsi="Century Gothic"/>
          <w:sz w:val="20"/>
          <w:szCs w:val="20"/>
        </w:rPr>
        <w:t>, oddzielnie do każdej części.</w:t>
      </w:r>
    </w:p>
    <w:p w:rsid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7.10. Oferta musi być podpisana przez osobę upoważnioną do składania ofert, w przypadku podpisania oferty przez osobę inną, wymagane jest przedłożenie stosownego pełnomocnictwa.</w:t>
      </w:r>
    </w:p>
    <w:p w:rsid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7.11. </w:t>
      </w:r>
      <w:r w:rsidRPr="00B77200">
        <w:rPr>
          <w:rFonts w:ascii="Century Gothic" w:hAnsi="Century Gothic"/>
          <w:sz w:val="20"/>
          <w:szCs w:val="20"/>
        </w:rPr>
        <w:t xml:space="preserve">Ofertę i inne dokumenty za pośrednictwem bazy konkurencyjności należy złożyć w postaci skanu </w:t>
      </w:r>
      <w:r w:rsidRPr="00B77200">
        <w:rPr>
          <w:rFonts w:ascii="Century Gothic" w:hAnsi="Century Gothic"/>
          <w:sz w:val="20"/>
          <w:szCs w:val="20"/>
        </w:rPr>
        <w:lastRenderedPageBreak/>
        <w:t>dokumentu zawierającego własnoręczny podpis lub w postaci elektronicznej opatrzonej kwalifikowanym podpisem elektronicznym, podpisem zaufanym lub podpisem osobistym.</w:t>
      </w:r>
    </w:p>
    <w:p w:rsid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7.12. Oferta powinna zawierać wszystkie wymagane załączniki, składające się na ważną ofertę:</w:t>
      </w:r>
    </w:p>
    <w:p w:rsidR="00023E5E" w:rsidRPr="00F56983" w:rsidRDefault="00023E5E" w:rsidP="00023E5E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- Wypełniony Formularz Oferty</w:t>
      </w:r>
      <w:r w:rsidR="009732B9">
        <w:rPr>
          <w:rFonts w:ascii="Century Gothic" w:hAnsi="Century Gothic"/>
          <w:sz w:val="20"/>
          <w:szCs w:val="20"/>
        </w:rPr>
        <w:t xml:space="preserve"> z podaniem nazw i modelu oferowanego sprzętu,</w:t>
      </w:r>
      <w:r>
        <w:rPr>
          <w:rFonts w:ascii="Century Gothic" w:hAnsi="Century Gothic"/>
          <w:sz w:val="20"/>
          <w:szCs w:val="20"/>
        </w:rPr>
        <w:t xml:space="preserve"> podpisany  przez przedstawiciela prawnego Wykonawcy </w:t>
      </w:r>
      <w:r>
        <w:rPr>
          <w:rFonts w:ascii="Century Gothic" w:hAnsi="Century Gothic"/>
          <w:b/>
          <w:sz w:val="20"/>
          <w:szCs w:val="20"/>
        </w:rPr>
        <w:t>Załącznik nr 1</w:t>
      </w:r>
    </w:p>
    <w:p w:rsidR="003319BC" w:rsidRPr="00023E5E" w:rsidRDefault="00023E5E" w:rsidP="00023E5E">
      <w:pPr>
        <w:pStyle w:val="Textbody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Oświadczenie o spełnieniu warunków udziału w postępowaniu, Oświadczenie o braku powiązań osobowych lub kapitałowych z Zamawiającym, Oświadczenie, że nie zostali prawomocnie skazani za wykroczenie przeciwko prawom pracownika lub wykroczenie przeciwko środowisku, </w:t>
      </w:r>
      <w:r w:rsidRPr="005E6297">
        <w:rPr>
          <w:rFonts w:ascii="Century Gothic" w:hAnsi="Century Gothic"/>
          <w:sz w:val="20"/>
          <w:szCs w:val="20"/>
        </w:rPr>
        <w:t xml:space="preserve">Oświadczenie </w:t>
      </w:r>
      <w:bookmarkStart w:id="7" w:name="_Hlk140669319"/>
      <w:r w:rsidRPr="005E6297">
        <w:rPr>
          <w:rFonts w:ascii="Century Gothic" w:hAnsi="Century Gothic"/>
          <w:sz w:val="20"/>
          <w:szCs w:val="20"/>
        </w:rPr>
        <w:t>o</w:t>
      </w:r>
      <w:bookmarkStart w:id="8" w:name="_Hlk140738073"/>
      <w:r>
        <w:rPr>
          <w:rFonts w:ascii="Century Gothic" w:hAnsi="Century Gothic"/>
          <w:sz w:val="20"/>
          <w:szCs w:val="20"/>
        </w:rPr>
        <w:t> </w:t>
      </w:r>
      <w:r w:rsidRPr="005E6297">
        <w:rPr>
          <w:rFonts w:ascii="Century Gothic" w:hAnsi="Century Gothic"/>
          <w:sz w:val="20"/>
          <w:szCs w:val="20"/>
        </w:rPr>
        <w:t>niepodleganiu wykluczeniu z postępowania na podstawie art. 7 ust. 1 ustawy z dnia 13 kwietnia 2022 r. o</w:t>
      </w:r>
      <w:r>
        <w:rPr>
          <w:rFonts w:ascii="Century Gothic" w:hAnsi="Century Gothic"/>
          <w:sz w:val="20"/>
          <w:szCs w:val="20"/>
        </w:rPr>
        <w:t> </w:t>
      </w:r>
      <w:r w:rsidRPr="005E6297">
        <w:rPr>
          <w:rFonts w:ascii="Century Gothic" w:hAnsi="Century Gothic"/>
          <w:sz w:val="20"/>
          <w:szCs w:val="20"/>
        </w:rPr>
        <w:t>szczególnych rozwiązaniach w zakresie przeciwdziałania wspieraniu agresji na Ukrainę oraz służących ochronie bezpieczeństwa narodowego</w:t>
      </w:r>
      <w:r>
        <w:rPr>
          <w:rFonts w:ascii="Century Gothic" w:hAnsi="Century Gothic"/>
          <w:sz w:val="20"/>
          <w:szCs w:val="20"/>
        </w:rPr>
        <w:t xml:space="preserve"> </w:t>
      </w:r>
      <w:bookmarkEnd w:id="7"/>
      <w:bookmarkEnd w:id="8"/>
      <w:r w:rsidRPr="005E6297">
        <w:rPr>
          <w:rFonts w:ascii="Century Gothic" w:hAnsi="Century Gothic"/>
          <w:b/>
          <w:sz w:val="20"/>
          <w:szCs w:val="20"/>
        </w:rPr>
        <w:t xml:space="preserve">Załącznik nr </w:t>
      </w:r>
      <w:r>
        <w:rPr>
          <w:rFonts w:ascii="Century Gothic" w:hAnsi="Century Gothic"/>
          <w:b/>
          <w:sz w:val="20"/>
          <w:szCs w:val="20"/>
        </w:rPr>
        <w:t>2</w:t>
      </w:r>
    </w:p>
    <w:p w:rsidR="00BC47F5" w:rsidRPr="00BC7119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BC7119">
        <w:rPr>
          <w:rFonts w:ascii="Century Gothic" w:hAnsi="Century Gothic"/>
          <w:b/>
          <w:sz w:val="20"/>
          <w:szCs w:val="20"/>
        </w:rPr>
        <w:t>8. KRYTERIA OCENY OFERTY:</w:t>
      </w:r>
    </w:p>
    <w:p w:rsidR="00204498" w:rsidRPr="00E366DD" w:rsidRDefault="00BC47F5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BC7119">
        <w:rPr>
          <w:rFonts w:ascii="Century Gothic" w:hAnsi="Century Gothic"/>
          <w:sz w:val="20"/>
          <w:szCs w:val="20"/>
        </w:rPr>
        <w:t xml:space="preserve">8.1. </w:t>
      </w:r>
      <w:r w:rsidR="00204498"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>Zamawiający będzie badał ofertę na podstawie niżej wymienionych kryteriów:</w:t>
      </w:r>
    </w:p>
    <w:p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Kryterium I: 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Cena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 (Wartość) oferty</w:t>
      </w:r>
      <w:r w:rsidRPr="00E366DD">
        <w:rPr>
          <w:rFonts w:ascii="Century Gothic" w:eastAsia="Droid Sans Fallback" w:hAnsi="Century Gothic" w:cs="FreeSans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brutto </w:t>
      </w:r>
      <w:r w:rsidR="006C4D71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(LPC) 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– 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 xml:space="preserve">Waga </w:t>
      </w:r>
      <w:r w:rsidR="005243BE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10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0 pkt.</w:t>
      </w:r>
    </w:p>
    <w:p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>8.2. Zastosowane pojęcia i wzory do obliczenia punktowego:</w:t>
      </w:r>
    </w:p>
    <w:p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·         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LPC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 – liczba punktów uzyskana w kryterium I Cena;</w:t>
      </w:r>
    </w:p>
    <w:p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 xml:space="preserve">C oferty najniższej 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>– najniższa wartość oferty brutto wśród rozpatrywanych ofert;</w:t>
      </w:r>
    </w:p>
    <w:p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C oferty badanej</w:t>
      </w:r>
      <w:r w:rsidRPr="00E366DD">
        <w:rPr>
          <w:rFonts w:ascii="Century Gothic" w:eastAsia="Droid Sans Fallback" w:hAnsi="Century Gothic" w:cs="FreeSans"/>
          <w:color w:val="auto"/>
          <w:kern w:val="3"/>
          <w:sz w:val="20"/>
          <w:szCs w:val="20"/>
          <w:lang w:eastAsia="zh-CN" w:bidi="hi-IN"/>
        </w:rPr>
        <w:t xml:space="preserve"> – wartość brutto oferty badanej;</w:t>
      </w:r>
    </w:p>
    <w:p w:rsidR="00204498" w:rsidRPr="00E366DD" w:rsidRDefault="00204498" w:rsidP="00204498">
      <w:pPr>
        <w:widowControl w:val="0"/>
        <w:suppressAutoHyphens/>
        <w:autoSpaceDN w:val="0"/>
        <w:spacing w:after="140" w:line="288" w:lineRule="auto"/>
        <w:jc w:val="both"/>
        <w:textAlignment w:val="baseline"/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</w:pP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 xml:space="preserve">LPC = ( C oferty najniższej/ C oferty badanej) X </w:t>
      </w:r>
      <w:r w:rsidR="005243BE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10</w:t>
      </w:r>
      <w:r w:rsidRPr="00E366DD">
        <w:rPr>
          <w:rFonts w:ascii="Century Gothic" w:eastAsia="Droid Sans Fallback" w:hAnsi="Century Gothic" w:cs="FreeSans"/>
          <w:b/>
          <w:color w:val="auto"/>
          <w:kern w:val="3"/>
          <w:sz w:val="20"/>
          <w:szCs w:val="20"/>
          <w:lang w:eastAsia="zh-CN" w:bidi="hi-IN"/>
        </w:rPr>
        <w:t>0 pkt.</w:t>
      </w:r>
    </w:p>
    <w:p w:rsidR="00BC47F5" w:rsidRPr="0092013B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>8.3. Spośród przedłożonych ofert Zamawiający dokona wyboru oferty, która spełnia kryteria obowiązkowe oraz uzyska największą liczbę punktów.</w:t>
      </w:r>
    </w:p>
    <w:p w:rsidR="00BC47F5" w:rsidRPr="0092013B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2013B">
        <w:rPr>
          <w:rFonts w:ascii="Century Gothic" w:hAnsi="Century Gothic"/>
          <w:b/>
          <w:sz w:val="20"/>
          <w:szCs w:val="20"/>
        </w:rPr>
        <w:t>9. INFORMACJE DOTYCZĄCE WALUT OBCYCH:</w:t>
      </w:r>
    </w:p>
    <w:p w:rsidR="00C826CF" w:rsidRPr="005243BE" w:rsidRDefault="00BC47F5" w:rsidP="00BC47F5">
      <w:pPr>
        <w:pStyle w:val="Textbody"/>
        <w:jc w:val="both"/>
        <w:rPr>
          <w:rFonts w:ascii="Century Gothic" w:hAnsi="Century Gothic"/>
          <w:bCs/>
          <w:sz w:val="20"/>
          <w:szCs w:val="20"/>
        </w:rPr>
      </w:pPr>
      <w:r w:rsidRPr="0092013B">
        <w:rPr>
          <w:rFonts w:ascii="Century Gothic" w:hAnsi="Century Gothic"/>
          <w:bCs/>
          <w:sz w:val="20"/>
          <w:szCs w:val="20"/>
        </w:rPr>
        <w:t xml:space="preserve">Zamawiający nie dopuszcza rozliczeń między Zamawiającymi, a </w:t>
      </w:r>
      <w:r>
        <w:rPr>
          <w:rFonts w:ascii="Century Gothic" w:hAnsi="Century Gothic"/>
          <w:bCs/>
          <w:sz w:val="20"/>
          <w:szCs w:val="20"/>
        </w:rPr>
        <w:t>Oferentem</w:t>
      </w:r>
      <w:r w:rsidRPr="0092013B">
        <w:rPr>
          <w:rFonts w:ascii="Century Gothic" w:hAnsi="Century Gothic"/>
          <w:bCs/>
          <w:sz w:val="20"/>
          <w:szCs w:val="20"/>
        </w:rPr>
        <w:t xml:space="preserve"> w walutach obcych, innych niż PLN.</w:t>
      </w:r>
    </w:p>
    <w:p w:rsidR="00BC47F5" w:rsidRPr="0092013B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2013B">
        <w:rPr>
          <w:rFonts w:ascii="Century Gothic" w:hAnsi="Century Gothic"/>
          <w:b/>
          <w:sz w:val="20"/>
          <w:szCs w:val="20"/>
        </w:rPr>
        <w:t>10. ZAWIADOMIENIE O WYBORZE OFERTY:</w:t>
      </w:r>
    </w:p>
    <w:p w:rsidR="00BC47F5" w:rsidRPr="0092013B" w:rsidRDefault="00BC47F5" w:rsidP="000171CE">
      <w:pPr>
        <w:pStyle w:val="Textbody"/>
        <w:spacing w:after="0" w:line="360" w:lineRule="auto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>10.1. Zamawiający zamieści na stron</w:t>
      </w:r>
      <w:r w:rsidR="00591092">
        <w:rPr>
          <w:rFonts w:ascii="Century Gothic" w:hAnsi="Century Gothic"/>
          <w:sz w:val="20"/>
          <w:szCs w:val="20"/>
        </w:rPr>
        <w:t xml:space="preserve">ie </w:t>
      </w:r>
      <w:r w:rsidRPr="0092013B">
        <w:rPr>
          <w:rFonts w:ascii="Century Gothic" w:hAnsi="Century Gothic"/>
          <w:sz w:val="20"/>
          <w:szCs w:val="20"/>
        </w:rPr>
        <w:t xml:space="preserve">Baza Konkurencyjności Fundusze Europejskie: </w:t>
      </w:r>
      <w:r w:rsidRPr="0092013B">
        <w:rPr>
          <w:rFonts w:ascii="Century Gothic" w:hAnsi="Century Gothic"/>
          <w:sz w:val="20"/>
          <w:szCs w:val="20"/>
        </w:rPr>
        <w:br/>
      </w:r>
      <w:r w:rsidR="003829B6" w:rsidRPr="003829B6">
        <w:rPr>
          <w:rFonts w:ascii="Century Gothic" w:hAnsi="Century Gothic"/>
          <w:sz w:val="20"/>
          <w:szCs w:val="20"/>
        </w:rPr>
        <w:t xml:space="preserve">https://bazakonkurencyjnosci.funduszeeuropejskie.gov.pl </w:t>
      </w:r>
      <w:r w:rsidRPr="0092013B">
        <w:rPr>
          <w:rFonts w:ascii="Century Gothic" w:hAnsi="Century Gothic"/>
          <w:sz w:val="20"/>
          <w:szCs w:val="20"/>
        </w:rPr>
        <w:t xml:space="preserve">zawiadomienie o wynikach postępowania. </w:t>
      </w:r>
    </w:p>
    <w:p w:rsidR="00BC47F5" w:rsidRPr="0092013B" w:rsidRDefault="00BC47F5" w:rsidP="00BC47F5">
      <w:pPr>
        <w:pStyle w:val="Textbody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 xml:space="preserve">10.2. Jeżeli </w:t>
      </w:r>
      <w:r>
        <w:rPr>
          <w:rFonts w:ascii="Century Gothic" w:hAnsi="Century Gothic"/>
          <w:sz w:val="20"/>
          <w:szCs w:val="20"/>
        </w:rPr>
        <w:t>Oferent</w:t>
      </w:r>
      <w:r w:rsidRPr="0092013B">
        <w:rPr>
          <w:rFonts w:ascii="Century Gothic" w:hAnsi="Century Gothic"/>
          <w:sz w:val="20"/>
          <w:szCs w:val="20"/>
        </w:rPr>
        <w:t>, którego oferta została wybrana uchyli się od zawarcia umowy, Zamawiający wybierze najkorzystniejszą spośród pozostałych ofert, bez przeprowadzenia ich ponownej oceny.</w:t>
      </w:r>
    </w:p>
    <w:p w:rsidR="00BC47F5" w:rsidRPr="0092013B" w:rsidRDefault="00BC47F5" w:rsidP="00BC47F5">
      <w:pPr>
        <w:pStyle w:val="Textbody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 xml:space="preserve">10.3. Wybór </w:t>
      </w:r>
      <w:r>
        <w:rPr>
          <w:rFonts w:ascii="Century Gothic" w:hAnsi="Century Gothic"/>
          <w:sz w:val="20"/>
          <w:szCs w:val="20"/>
        </w:rPr>
        <w:t>Oferenta</w:t>
      </w:r>
      <w:r w:rsidRPr="0092013B">
        <w:rPr>
          <w:rFonts w:ascii="Century Gothic" w:hAnsi="Century Gothic"/>
          <w:sz w:val="20"/>
          <w:szCs w:val="20"/>
        </w:rPr>
        <w:t xml:space="preserve"> będzie odbywał się z zachowaniem zasady konkurencyjności wymaganej przy realizacji projektów, bez stosowania procedur określonych w ustawie z dnia 29 stycznia 2004 r.- prawo zamówień publicznych</w:t>
      </w:r>
      <w:r w:rsidR="00591092">
        <w:rPr>
          <w:rFonts w:ascii="Century Gothic" w:hAnsi="Century Gothic"/>
          <w:sz w:val="20"/>
          <w:szCs w:val="20"/>
        </w:rPr>
        <w:t>.</w:t>
      </w:r>
    </w:p>
    <w:p w:rsidR="00B949B0" w:rsidRPr="009732B9" w:rsidRDefault="00BC47F5" w:rsidP="00BC47F5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2013B">
        <w:rPr>
          <w:rFonts w:ascii="Century Gothic" w:hAnsi="Century Gothic"/>
          <w:sz w:val="20"/>
          <w:szCs w:val="20"/>
        </w:rPr>
        <w:t xml:space="preserve">10.4. </w:t>
      </w:r>
      <w:r>
        <w:rPr>
          <w:rFonts w:ascii="Century Gothic" w:hAnsi="Century Gothic"/>
          <w:sz w:val="20"/>
          <w:szCs w:val="20"/>
        </w:rPr>
        <w:t>Oferent</w:t>
      </w:r>
      <w:r w:rsidRPr="0092013B">
        <w:rPr>
          <w:rFonts w:ascii="Century Gothic" w:hAnsi="Century Gothic"/>
          <w:sz w:val="20"/>
          <w:szCs w:val="20"/>
        </w:rPr>
        <w:t xml:space="preserve"> zobowiązuje się w toku realizacji umowy do bezwzględnego stosowania Wytycznych w zakresie kwalifikowalności wydatków w ramach</w:t>
      </w:r>
      <w:r w:rsidRPr="00A14946">
        <w:rPr>
          <w:rFonts w:ascii="Century Gothic" w:hAnsi="Century Gothic"/>
          <w:sz w:val="20"/>
          <w:szCs w:val="20"/>
        </w:rPr>
        <w:t xml:space="preserve"> </w:t>
      </w:r>
      <w:r w:rsidRPr="005F5AA9">
        <w:rPr>
          <w:rFonts w:ascii="Century Gothic" w:hAnsi="Century Gothic"/>
          <w:sz w:val="20"/>
          <w:szCs w:val="20"/>
        </w:rPr>
        <w:t>Programu Fundusze Europejskie dla Dolnego Śląska 2021-2027</w:t>
      </w:r>
      <w:r w:rsidRPr="0092013B">
        <w:rPr>
          <w:rFonts w:ascii="Century Gothic" w:hAnsi="Century Gothic"/>
          <w:sz w:val="20"/>
          <w:szCs w:val="20"/>
        </w:rPr>
        <w:t>.</w:t>
      </w:r>
    </w:p>
    <w:p w:rsidR="00BC47F5" w:rsidRPr="00207916" w:rsidRDefault="00BC47F5" w:rsidP="00BC47F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207916">
        <w:rPr>
          <w:rFonts w:ascii="Century Gothic" w:hAnsi="Century Gothic"/>
          <w:b/>
          <w:sz w:val="20"/>
          <w:szCs w:val="20"/>
        </w:rPr>
        <w:lastRenderedPageBreak/>
        <w:t>11. POZOSTAŁE INFORMACJE:</w:t>
      </w:r>
    </w:p>
    <w:p w:rsidR="00BC47F5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 xml:space="preserve">11.1. </w:t>
      </w:r>
      <w:bookmarkStart w:id="9" w:name="__DdeLink__2124_478267354"/>
      <w:bookmarkEnd w:id="9"/>
      <w:r w:rsidRPr="00207916">
        <w:rPr>
          <w:rFonts w:ascii="Century Gothic" w:hAnsi="Century Gothic"/>
          <w:sz w:val="20"/>
          <w:szCs w:val="20"/>
        </w:rPr>
        <w:t>Zamawiający zastrzega sobie możliwość zmiany lub uzupełnienia treści Zapytania Ofertowego, przed upływem terminu na składanie ofert.</w:t>
      </w:r>
    </w:p>
    <w:p w:rsidR="00621C74" w:rsidRDefault="00621C74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11.2. </w:t>
      </w:r>
      <w:r w:rsidRPr="00621C74">
        <w:rPr>
          <w:rFonts w:ascii="Century Gothic" w:hAnsi="Century Gothic"/>
          <w:sz w:val="20"/>
          <w:szCs w:val="20"/>
        </w:rPr>
        <w:t>Zamawiający zastrzega sobie prawo bieżącej kontroli w zakresie przestrzegania przez</w:t>
      </w:r>
      <w:r>
        <w:rPr>
          <w:rFonts w:ascii="Century Gothic" w:hAnsi="Century Gothic"/>
          <w:sz w:val="20"/>
          <w:szCs w:val="20"/>
        </w:rPr>
        <w:t xml:space="preserve"> Oferenta</w:t>
      </w:r>
      <w:r w:rsidRPr="00621C74">
        <w:rPr>
          <w:rFonts w:ascii="Century Gothic" w:hAnsi="Century Gothic"/>
          <w:sz w:val="20"/>
          <w:szCs w:val="20"/>
        </w:rPr>
        <w:t xml:space="preserve"> jakości wykonywanych usług.</w:t>
      </w:r>
    </w:p>
    <w:p w:rsidR="006310BB" w:rsidRDefault="006310BB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11.3. </w:t>
      </w:r>
      <w:bookmarkStart w:id="10" w:name="_Hlk163811847"/>
      <w:r>
        <w:rPr>
          <w:rFonts w:ascii="Century Gothic" w:hAnsi="Century Gothic"/>
          <w:sz w:val="20"/>
          <w:szCs w:val="20"/>
        </w:rPr>
        <w:t>Na wezwanie zamawiającego Oferent zobowiązany będzie do przedstawienia dokumentacji technicznej w celu oceny zgodności zaproponowanego sprzętu z zapytaniem ofertowym w terminie 2 dni roboczych.</w:t>
      </w:r>
      <w:bookmarkEnd w:id="10"/>
    </w:p>
    <w:p w:rsidR="003319BC" w:rsidRPr="003319BC" w:rsidRDefault="003319BC" w:rsidP="003319BC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11.4. </w:t>
      </w:r>
      <w:r w:rsidRPr="003319BC">
        <w:rPr>
          <w:rFonts w:ascii="Century Gothic" w:hAnsi="Century Gothic"/>
          <w:sz w:val="20"/>
          <w:szCs w:val="20"/>
        </w:rPr>
        <w:t xml:space="preserve">Zamawiający zastrzega sobie możliwość wezwania oferentów, którzy złożyli oferty niepodlegające odrzuceniu w niniejszym postępowaniu, do okazania zaoferowanego sprzętu i oprogramowania, w celu sprawdzenia ich zgodności z wymaganiami określonymi przez Zamawiającego w szczegółowym opisie zamówienia. </w:t>
      </w:r>
    </w:p>
    <w:p w:rsidR="003319BC" w:rsidRPr="003319BC" w:rsidRDefault="003319BC" w:rsidP="003319BC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11.4.1. </w:t>
      </w:r>
      <w:r w:rsidRPr="003319BC">
        <w:rPr>
          <w:rFonts w:ascii="Century Gothic" w:hAnsi="Century Gothic"/>
          <w:sz w:val="20"/>
          <w:szCs w:val="20"/>
        </w:rPr>
        <w:t xml:space="preserve">Okazanie nastąpi w dniu wyznaczonym przez Zamawiającego, po terminie składania ofert. Zamawiający poinformuje o terminie przeprowadzenia okazania z co najmniej pięciodniowym wyprzedzeniem (dni kalendarzowe). </w:t>
      </w:r>
    </w:p>
    <w:p w:rsidR="003319BC" w:rsidRPr="00207916" w:rsidRDefault="003319BC" w:rsidP="003319BC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11.4.2. </w:t>
      </w:r>
      <w:r w:rsidRPr="003319BC">
        <w:rPr>
          <w:rFonts w:ascii="Century Gothic" w:hAnsi="Century Gothic"/>
          <w:sz w:val="20"/>
          <w:szCs w:val="20"/>
        </w:rPr>
        <w:t>Niestawienie się oferenta w wyznaczonym czasie i miejscu na okazaniu (prezentacji) sprzętu i/lub oprogramowania, uznane będzie jako negatywny wynik okazania, tj. niepotwierdzenie przez oferenta wymagań określonych przez Zamawiającego, co będzie skutkowało odrzuceniem oferty.</w:t>
      </w:r>
    </w:p>
    <w:p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3319BC">
        <w:rPr>
          <w:rFonts w:ascii="Century Gothic" w:hAnsi="Century Gothic"/>
          <w:sz w:val="20"/>
          <w:szCs w:val="20"/>
        </w:rPr>
        <w:t>5</w:t>
      </w:r>
      <w:r w:rsidRPr="00207916">
        <w:rPr>
          <w:rFonts w:ascii="Century Gothic" w:hAnsi="Century Gothic"/>
          <w:sz w:val="20"/>
          <w:szCs w:val="20"/>
        </w:rPr>
        <w:t>. Jeżeli wprowadzone zmiany lub uzupełnienia treści Zapytania Ofertowego będą wymagały zmiany treści ofert, Zamawiający przedłuży termin składania ofert o czas potrzebny na dokonanie zmian w ofercie.</w:t>
      </w:r>
    </w:p>
    <w:p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3319BC">
        <w:rPr>
          <w:rFonts w:ascii="Century Gothic" w:hAnsi="Century Gothic"/>
          <w:sz w:val="20"/>
          <w:szCs w:val="20"/>
        </w:rPr>
        <w:t>6</w:t>
      </w:r>
      <w:r w:rsidRPr="00207916">
        <w:rPr>
          <w:rFonts w:ascii="Century Gothic" w:hAnsi="Century Gothic"/>
          <w:sz w:val="20"/>
          <w:szCs w:val="20"/>
        </w:rPr>
        <w:t>. Zamawiający zapłaci za faktycznie wykonaną usługę na podstawie protokołu sporządzonego przez Wykonawcę, wskazującym prawidłowe wykonanie przedmiotu zamówienia.</w:t>
      </w:r>
    </w:p>
    <w:p w:rsidR="00BC47F5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3319BC">
        <w:rPr>
          <w:rFonts w:ascii="Century Gothic" w:hAnsi="Century Gothic"/>
          <w:sz w:val="20"/>
          <w:szCs w:val="20"/>
        </w:rPr>
        <w:t>7</w:t>
      </w:r>
      <w:r w:rsidRPr="00207916">
        <w:rPr>
          <w:rFonts w:ascii="Century Gothic" w:hAnsi="Century Gothic"/>
          <w:sz w:val="20"/>
          <w:szCs w:val="20"/>
        </w:rPr>
        <w:t xml:space="preserve">.  Zapłata zostanie  dokonana po otrzymaniu poprawnie wystawionego rachunku/faktury w terminie wskazanym w umowie. </w:t>
      </w:r>
    </w:p>
    <w:p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3319BC">
        <w:rPr>
          <w:rFonts w:ascii="Century Gothic" w:hAnsi="Century Gothic"/>
          <w:sz w:val="20"/>
          <w:szCs w:val="20"/>
        </w:rPr>
        <w:t>8</w:t>
      </w:r>
      <w:r w:rsidRPr="00207916">
        <w:rPr>
          <w:rFonts w:ascii="Century Gothic" w:hAnsi="Century Gothic"/>
          <w:sz w:val="20"/>
          <w:szCs w:val="20"/>
        </w:rPr>
        <w:t>.  Oferenci uczestniczą w postępowaniu ofertowym na własne ryzyko i koszt, nie przysługują im żadne roszczenia z tytułu odstąpienia przez Zamawiającego od postępowania ofertowego.</w:t>
      </w:r>
    </w:p>
    <w:p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3319BC">
        <w:rPr>
          <w:rFonts w:ascii="Century Gothic" w:hAnsi="Century Gothic"/>
          <w:sz w:val="20"/>
          <w:szCs w:val="20"/>
        </w:rPr>
        <w:t>9</w:t>
      </w:r>
      <w:r w:rsidRPr="00207916">
        <w:rPr>
          <w:rFonts w:ascii="Century Gothic" w:hAnsi="Century Gothic"/>
          <w:sz w:val="20"/>
          <w:szCs w:val="20"/>
        </w:rPr>
        <w:t>. Zamawiający zastrzega sobie prawo do unieważnienia postępowania bez podania przyczyny.</w:t>
      </w:r>
    </w:p>
    <w:p w:rsidR="00BC47F5" w:rsidRPr="0020791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11.</w:t>
      </w:r>
      <w:r w:rsidR="003319BC">
        <w:rPr>
          <w:rFonts w:ascii="Century Gothic" w:hAnsi="Century Gothic"/>
          <w:sz w:val="20"/>
          <w:szCs w:val="20"/>
        </w:rPr>
        <w:t>10</w:t>
      </w:r>
      <w:r w:rsidRPr="00207916">
        <w:rPr>
          <w:rFonts w:ascii="Century Gothic" w:hAnsi="Century Gothic"/>
          <w:sz w:val="20"/>
          <w:szCs w:val="20"/>
        </w:rPr>
        <w:t xml:space="preserve">. W treści umowy, którą podpisze </w:t>
      </w:r>
      <w:r>
        <w:rPr>
          <w:rFonts w:ascii="Century Gothic" w:hAnsi="Century Gothic"/>
          <w:sz w:val="20"/>
          <w:szCs w:val="20"/>
        </w:rPr>
        <w:t>Oferent</w:t>
      </w:r>
      <w:r w:rsidRPr="00207916">
        <w:rPr>
          <w:rFonts w:ascii="Century Gothic" w:hAnsi="Century Gothic"/>
          <w:sz w:val="20"/>
          <w:szCs w:val="20"/>
        </w:rPr>
        <w:t xml:space="preserve"> będzie zawarta informacja o karach umownych.</w:t>
      </w:r>
    </w:p>
    <w:p w:rsidR="00BC47F5" w:rsidRPr="00A14946" w:rsidRDefault="00BC47F5" w:rsidP="00BC47F5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51155">
        <w:rPr>
          <w:rFonts w:ascii="Century Gothic" w:hAnsi="Century Gothic"/>
          <w:sz w:val="20"/>
          <w:szCs w:val="20"/>
        </w:rPr>
        <w:t>11.</w:t>
      </w:r>
      <w:r w:rsidR="006310BB">
        <w:rPr>
          <w:rFonts w:ascii="Century Gothic" w:hAnsi="Century Gothic"/>
          <w:sz w:val="20"/>
          <w:szCs w:val="20"/>
        </w:rPr>
        <w:t>1</w:t>
      </w:r>
      <w:r w:rsidR="003319BC">
        <w:rPr>
          <w:rFonts w:ascii="Century Gothic" w:hAnsi="Century Gothic"/>
          <w:sz w:val="20"/>
          <w:szCs w:val="20"/>
        </w:rPr>
        <w:t>1</w:t>
      </w:r>
      <w:r w:rsidRPr="00751155">
        <w:rPr>
          <w:rFonts w:ascii="Century Gothic" w:hAnsi="Century Gothic"/>
          <w:sz w:val="20"/>
          <w:szCs w:val="20"/>
        </w:rPr>
        <w:t xml:space="preserve">. </w:t>
      </w:r>
      <w:r w:rsidRPr="003B1C4F">
        <w:rPr>
          <w:rFonts w:ascii="Century Gothic" w:hAnsi="Century Gothic"/>
          <w:sz w:val="20"/>
          <w:szCs w:val="20"/>
        </w:rPr>
        <w:t xml:space="preserve">Komunikacja między zamawiającym a </w:t>
      </w:r>
      <w:r>
        <w:rPr>
          <w:rFonts w:ascii="Century Gothic" w:hAnsi="Century Gothic"/>
          <w:sz w:val="20"/>
          <w:szCs w:val="20"/>
        </w:rPr>
        <w:t>O</w:t>
      </w:r>
      <w:r w:rsidRPr="003B1C4F">
        <w:rPr>
          <w:rFonts w:ascii="Century Gothic" w:hAnsi="Century Gothic"/>
          <w:sz w:val="20"/>
          <w:szCs w:val="20"/>
        </w:rPr>
        <w:t>ferentem (pytania/odpowiedzi) musi odbywać się za pośrednictwem aplikacji BK2021</w:t>
      </w:r>
      <w:r>
        <w:rPr>
          <w:rFonts w:ascii="Century Gothic" w:hAnsi="Century Gothic"/>
          <w:sz w:val="20"/>
          <w:szCs w:val="20"/>
        </w:rPr>
        <w:t>.</w:t>
      </w:r>
    </w:p>
    <w:p w:rsidR="00621C74" w:rsidRDefault="00621C74" w:rsidP="00BC47F5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</w:p>
    <w:p w:rsidR="00BC47F5" w:rsidRPr="009732B9" w:rsidRDefault="00BC47F5" w:rsidP="00BC47F5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207916">
        <w:rPr>
          <w:rFonts w:ascii="Century Gothic" w:hAnsi="Century Gothic"/>
          <w:b/>
          <w:sz w:val="20"/>
          <w:szCs w:val="20"/>
        </w:rPr>
        <w:t>12.  WYKAZ ZAŁĄCZNIKÓW:</w:t>
      </w:r>
    </w:p>
    <w:p w:rsidR="00BC47F5" w:rsidRPr="00207916" w:rsidRDefault="00BC47F5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>Załącznik nr 1 Wzór Formularza Oferty</w:t>
      </w:r>
      <w:r w:rsidR="00BD1801">
        <w:rPr>
          <w:rFonts w:ascii="Century Gothic" w:hAnsi="Century Gothic"/>
          <w:sz w:val="20"/>
          <w:szCs w:val="20"/>
        </w:rPr>
        <w:t>.</w:t>
      </w:r>
    </w:p>
    <w:p w:rsidR="00BC47F5" w:rsidRDefault="00BC47F5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207916">
        <w:rPr>
          <w:rFonts w:ascii="Century Gothic" w:hAnsi="Century Gothic"/>
          <w:sz w:val="20"/>
          <w:szCs w:val="20"/>
        </w:rPr>
        <w:t xml:space="preserve">Załącznik nr </w:t>
      </w:r>
      <w:r w:rsidR="00751155">
        <w:rPr>
          <w:rFonts w:ascii="Century Gothic" w:hAnsi="Century Gothic"/>
          <w:sz w:val="20"/>
          <w:szCs w:val="20"/>
        </w:rPr>
        <w:t>2</w:t>
      </w:r>
      <w:r w:rsidRPr="00207916">
        <w:rPr>
          <w:rFonts w:ascii="Century Gothic" w:hAnsi="Century Gothic"/>
          <w:sz w:val="20"/>
          <w:szCs w:val="20"/>
        </w:rPr>
        <w:t xml:space="preserve"> Oświadczeni</w:t>
      </w:r>
      <w:r w:rsidR="000171CE">
        <w:rPr>
          <w:rFonts w:ascii="Century Gothic" w:hAnsi="Century Gothic"/>
          <w:sz w:val="20"/>
          <w:szCs w:val="20"/>
        </w:rPr>
        <w:t>a.</w:t>
      </w:r>
    </w:p>
    <w:p w:rsidR="00BD1801" w:rsidRPr="00207916" w:rsidRDefault="00BD1801" w:rsidP="00BC47F5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Załącznik nr </w:t>
      </w:r>
      <w:r w:rsidR="00527DCD">
        <w:rPr>
          <w:rFonts w:ascii="Century Gothic" w:hAnsi="Century Gothic"/>
          <w:sz w:val="20"/>
          <w:szCs w:val="20"/>
        </w:rPr>
        <w:t>3</w:t>
      </w:r>
      <w:r>
        <w:rPr>
          <w:rFonts w:ascii="Century Gothic" w:hAnsi="Century Gothic"/>
          <w:sz w:val="20"/>
          <w:szCs w:val="20"/>
        </w:rPr>
        <w:t xml:space="preserve"> Szczegółowy opis przedmiotu zamówienia.</w:t>
      </w:r>
    </w:p>
    <w:p w:rsidR="00EB0830" w:rsidRPr="00EE2BE5" w:rsidRDefault="00EE2BE5" w:rsidP="00EE2BE5">
      <w:pPr>
        <w:tabs>
          <w:tab w:val="left" w:pos="370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EB0830" w:rsidRPr="00EE2BE5" w:rsidSect="00374CCD">
      <w:headerReference w:type="default" r:id="rId6"/>
      <w:footerReference w:type="default" r:id="rId7"/>
      <w:pgSz w:w="11906" w:h="16838"/>
      <w:pgMar w:top="720" w:right="720" w:bottom="720" w:left="720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922" w:rsidRDefault="007B0922" w:rsidP="00E03E4E">
      <w:pPr>
        <w:spacing w:after="0" w:line="240" w:lineRule="auto"/>
      </w:pPr>
      <w:r>
        <w:separator/>
      </w:r>
    </w:p>
  </w:endnote>
  <w:endnote w:type="continuationSeparator" w:id="0">
    <w:p w:rsidR="007B0922" w:rsidRDefault="007B0922" w:rsidP="00E0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880076" w:rsidTr="00880076">
      <w:tc>
        <w:tcPr>
          <w:tcW w:w="1045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80076" w:rsidRPr="00880076" w:rsidRDefault="00880076" w:rsidP="00E03E4E">
          <w:pPr>
            <w:tabs>
              <w:tab w:val="center" w:pos="4536"/>
              <w:tab w:val="right" w:pos="9072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Biuro Projektu: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Krzyżowa 7, 58-112 Grodziszcze</w:t>
          </w:r>
          <w:r w:rsidRPr="00260264">
            <w:rPr>
              <w:rFonts w:ascii="Arial" w:hAnsi="Arial" w:cs="Arial"/>
              <w:sz w:val="16"/>
              <w:szCs w:val="16"/>
            </w:rPr>
            <w:t xml:space="preserve">, </w:t>
          </w:r>
          <w:hyperlink r:id="rId1" w:history="1">
            <w:r w:rsidRPr="00EE2BE5">
              <w:rPr>
                <w:rStyle w:val="Hipercze"/>
                <w:rFonts w:ascii="Arial" w:hAnsi="Arial" w:cs="Arial"/>
                <w:color w:val="000000" w:themeColor="text1"/>
                <w:sz w:val="16"/>
                <w:szCs w:val="16"/>
                <w:u w:val="none"/>
              </w:rPr>
              <w:t>sekretariat@krzyzowa.pl</w:t>
            </w:r>
          </w:hyperlink>
          <w:r w:rsidRPr="00EE2BE5">
            <w:rPr>
              <w:rFonts w:ascii="Arial" w:hAnsi="Arial" w:cs="Arial"/>
              <w:color w:val="000000" w:themeColor="text1"/>
              <w:sz w:val="16"/>
              <w:szCs w:val="16"/>
            </w:rPr>
            <w:t>,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tel. 74 85 00 301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br/>
          </w: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Lider Projektu: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Fundacja „Krzyżowa” dla Porozumienia Europejskiego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br/>
          </w: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Partnerzy: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Powiat Dzierżoniowski, Powiat Kłodzki, Powiat Świdnicki, Zespół Szkół Alternatywnych Sp. z o.o. w Kłodzku</w:t>
          </w:r>
        </w:p>
      </w:tc>
    </w:tr>
  </w:tbl>
  <w:p w:rsidR="00E03E4E" w:rsidRDefault="00E03E4E" w:rsidP="00880076">
    <w:pP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922" w:rsidRDefault="007B0922" w:rsidP="00E03E4E">
      <w:pPr>
        <w:spacing w:after="0" w:line="240" w:lineRule="auto"/>
      </w:pPr>
      <w:r>
        <w:separator/>
      </w:r>
    </w:p>
  </w:footnote>
  <w:footnote w:type="continuationSeparator" w:id="0">
    <w:p w:rsidR="007B0922" w:rsidRDefault="007B0922" w:rsidP="00E0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CD" w:rsidRDefault="009B4387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>
          <wp:extent cx="6645910" cy="704268"/>
          <wp:effectExtent l="0" t="0" r="254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704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880076" w:rsidTr="00880076">
      <w:tc>
        <w:tcPr>
          <w:tcW w:w="1045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880076" w:rsidRDefault="00880076" w:rsidP="00880076">
          <w:pPr>
            <w:pStyle w:val="Nagwek"/>
            <w:tabs>
              <w:tab w:val="clear" w:pos="4536"/>
              <w:tab w:val="clear" w:pos="9072"/>
              <w:tab w:val="center" w:pos="0"/>
              <w:tab w:val="right" w:pos="10773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374CCD">
            <w:rPr>
              <w:rFonts w:ascii="Arial" w:hAnsi="Arial" w:cs="Arial"/>
              <w:sz w:val="16"/>
              <w:szCs w:val="16"/>
            </w:rPr>
            <w:t>Projekt „</w:t>
          </w:r>
          <w:proofErr w:type="spellStart"/>
          <w:r w:rsidRPr="00374CCD">
            <w:rPr>
              <w:rFonts w:ascii="Arial" w:hAnsi="Arial" w:cs="Arial"/>
              <w:sz w:val="16"/>
              <w:szCs w:val="16"/>
            </w:rPr>
            <w:t>Międzypowiatowa</w:t>
          </w:r>
          <w:proofErr w:type="spellEnd"/>
          <w:r w:rsidRPr="00374CCD">
            <w:rPr>
              <w:rFonts w:ascii="Arial" w:hAnsi="Arial" w:cs="Arial"/>
              <w:sz w:val="16"/>
              <w:szCs w:val="16"/>
            </w:rPr>
            <w:t xml:space="preserve"> droga do edukacyjnego sukcesu szkół ogólnokształcących powiatów dzierżoniowskiego, kłodzkiego i świdnickiego”</w:t>
          </w:r>
        </w:p>
        <w:p w:rsidR="00880076" w:rsidRDefault="00880076" w:rsidP="00374CCD">
          <w:pPr>
            <w:pStyle w:val="Nagwek"/>
            <w:tabs>
              <w:tab w:val="clear" w:pos="4536"/>
              <w:tab w:val="clear" w:pos="9072"/>
              <w:tab w:val="center" w:pos="0"/>
              <w:tab w:val="right" w:pos="10773"/>
            </w:tabs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880076" w:rsidRPr="00374CCD" w:rsidRDefault="00880076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4E"/>
    <w:rsid w:val="00005A43"/>
    <w:rsid w:val="00014CF9"/>
    <w:rsid w:val="000171CE"/>
    <w:rsid w:val="00023E5E"/>
    <w:rsid w:val="00025DE6"/>
    <w:rsid w:val="00047DBC"/>
    <w:rsid w:val="00055042"/>
    <w:rsid w:val="00065D39"/>
    <w:rsid w:val="0007100A"/>
    <w:rsid w:val="00071E96"/>
    <w:rsid w:val="00090139"/>
    <w:rsid w:val="000B3A3D"/>
    <w:rsid w:val="000B3A59"/>
    <w:rsid w:val="000D25EA"/>
    <w:rsid w:val="000D5316"/>
    <w:rsid w:val="001600B4"/>
    <w:rsid w:val="0017785A"/>
    <w:rsid w:val="001A11E6"/>
    <w:rsid w:val="001A194A"/>
    <w:rsid w:val="001A762E"/>
    <w:rsid w:val="001B5E4A"/>
    <w:rsid w:val="001D285B"/>
    <w:rsid w:val="001D7299"/>
    <w:rsid w:val="002025BA"/>
    <w:rsid w:val="00204498"/>
    <w:rsid w:val="00231278"/>
    <w:rsid w:val="002445CE"/>
    <w:rsid w:val="00260264"/>
    <w:rsid w:val="00270D36"/>
    <w:rsid w:val="002A53D3"/>
    <w:rsid w:val="002A5DC5"/>
    <w:rsid w:val="002B4A7D"/>
    <w:rsid w:val="002B656A"/>
    <w:rsid w:val="002B661B"/>
    <w:rsid w:val="002D3229"/>
    <w:rsid w:val="00300C2C"/>
    <w:rsid w:val="00316485"/>
    <w:rsid w:val="00322CB1"/>
    <w:rsid w:val="00330CDB"/>
    <w:rsid w:val="003319BC"/>
    <w:rsid w:val="00346666"/>
    <w:rsid w:val="00371467"/>
    <w:rsid w:val="00374CCD"/>
    <w:rsid w:val="003829B6"/>
    <w:rsid w:val="003A381B"/>
    <w:rsid w:val="003C714F"/>
    <w:rsid w:val="003F201E"/>
    <w:rsid w:val="003F6AF3"/>
    <w:rsid w:val="00402A7E"/>
    <w:rsid w:val="0042075E"/>
    <w:rsid w:val="00420B02"/>
    <w:rsid w:val="00433CC8"/>
    <w:rsid w:val="004350FC"/>
    <w:rsid w:val="00443C35"/>
    <w:rsid w:val="00446FFA"/>
    <w:rsid w:val="00451999"/>
    <w:rsid w:val="004A3A65"/>
    <w:rsid w:val="004E2CC2"/>
    <w:rsid w:val="004E3C9E"/>
    <w:rsid w:val="004F73DF"/>
    <w:rsid w:val="00507AF2"/>
    <w:rsid w:val="00507E52"/>
    <w:rsid w:val="005109B9"/>
    <w:rsid w:val="00515F88"/>
    <w:rsid w:val="005171AF"/>
    <w:rsid w:val="005243BE"/>
    <w:rsid w:val="00527DCD"/>
    <w:rsid w:val="00530DBE"/>
    <w:rsid w:val="00534270"/>
    <w:rsid w:val="0054202A"/>
    <w:rsid w:val="00576B81"/>
    <w:rsid w:val="00591092"/>
    <w:rsid w:val="00591CA4"/>
    <w:rsid w:val="00591EF0"/>
    <w:rsid w:val="005A4E2F"/>
    <w:rsid w:val="005B0658"/>
    <w:rsid w:val="005B0736"/>
    <w:rsid w:val="005C3D1D"/>
    <w:rsid w:val="005E227E"/>
    <w:rsid w:val="005E4EDB"/>
    <w:rsid w:val="005F0BDD"/>
    <w:rsid w:val="00617FCB"/>
    <w:rsid w:val="00621C74"/>
    <w:rsid w:val="006310BB"/>
    <w:rsid w:val="00642A3A"/>
    <w:rsid w:val="006561C2"/>
    <w:rsid w:val="006575A5"/>
    <w:rsid w:val="00667494"/>
    <w:rsid w:val="00695020"/>
    <w:rsid w:val="006A0070"/>
    <w:rsid w:val="006A58E1"/>
    <w:rsid w:val="006C4D71"/>
    <w:rsid w:val="006E0842"/>
    <w:rsid w:val="006E4BD9"/>
    <w:rsid w:val="006E61E9"/>
    <w:rsid w:val="00704FC8"/>
    <w:rsid w:val="007068D3"/>
    <w:rsid w:val="00733AC0"/>
    <w:rsid w:val="007342C0"/>
    <w:rsid w:val="007417BB"/>
    <w:rsid w:val="00751155"/>
    <w:rsid w:val="007544ED"/>
    <w:rsid w:val="0075557D"/>
    <w:rsid w:val="0078756A"/>
    <w:rsid w:val="00794054"/>
    <w:rsid w:val="007B0922"/>
    <w:rsid w:val="007C1E6B"/>
    <w:rsid w:val="007C3E52"/>
    <w:rsid w:val="007C43F4"/>
    <w:rsid w:val="007D777B"/>
    <w:rsid w:val="007E0C6E"/>
    <w:rsid w:val="007E4060"/>
    <w:rsid w:val="007F0561"/>
    <w:rsid w:val="007F08CE"/>
    <w:rsid w:val="00825B89"/>
    <w:rsid w:val="008440B8"/>
    <w:rsid w:val="008544B3"/>
    <w:rsid w:val="00880076"/>
    <w:rsid w:val="008A3CAB"/>
    <w:rsid w:val="008A54F0"/>
    <w:rsid w:val="008C64E0"/>
    <w:rsid w:val="008C68DD"/>
    <w:rsid w:val="008D7231"/>
    <w:rsid w:val="008E59E3"/>
    <w:rsid w:val="008F427F"/>
    <w:rsid w:val="00903937"/>
    <w:rsid w:val="00906126"/>
    <w:rsid w:val="00922967"/>
    <w:rsid w:val="00923FB1"/>
    <w:rsid w:val="009320C7"/>
    <w:rsid w:val="009567C0"/>
    <w:rsid w:val="009732B9"/>
    <w:rsid w:val="0098027C"/>
    <w:rsid w:val="00982A0D"/>
    <w:rsid w:val="0098365E"/>
    <w:rsid w:val="0098455B"/>
    <w:rsid w:val="009A6FBD"/>
    <w:rsid w:val="009B050F"/>
    <w:rsid w:val="009B4387"/>
    <w:rsid w:val="009B7A92"/>
    <w:rsid w:val="009E1FC5"/>
    <w:rsid w:val="009E5D95"/>
    <w:rsid w:val="00A00283"/>
    <w:rsid w:val="00A222C9"/>
    <w:rsid w:val="00A413A4"/>
    <w:rsid w:val="00A52606"/>
    <w:rsid w:val="00A80A6B"/>
    <w:rsid w:val="00A82C18"/>
    <w:rsid w:val="00AA2D89"/>
    <w:rsid w:val="00AA5E5B"/>
    <w:rsid w:val="00AA7E63"/>
    <w:rsid w:val="00AC73E6"/>
    <w:rsid w:val="00AF72D9"/>
    <w:rsid w:val="00B13DE6"/>
    <w:rsid w:val="00B21CCA"/>
    <w:rsid w:val="00B2295D"/>
    <w:rsid w:val="00B312A6"/>
    <w:rsid w:val="00B409B2"/>
    <w:rsid w:val="00B5138F"/>
    <w:rsid w:val="00B70994"/>
    <w:rsid w:val="00B72050"/>
    <w:rsid w:val="00B772BE"/>
    <w:rsid w:val="00B779EA"/>
    <w:rsid w:val="00B83E85"/>
    <w:rsid w:val="00B87918"/>
    <w:rsid w:val="00B949B0"/>
    <w:rsid w:val="00BA4CA3"/>
    <w:rsid w:val="00BC47F5"/>
    <w:rsid w:val="00BD1801"/>
    <w:rsid w:val="00BD2966"/>
    <w:rsid w:val="00BD3F14"/>
    <w:rsid w:val="00BD58CD"/>
    <w:rsid w:val="00BD6D49"/>
    <w:rsid w:val="00C14BE6"/>
    <w:rsid w:val="00C23522"/>
    <w:rsid w:val="00C51D4C"/>
    <w:rsid w:val="00C53866"/>
    <w:rsid w:val="00C71EFD"/>
    <w:rsid w:val="00C826CF"/>
    <w:rsid w:val="00C959C7"/>
    <w:rsid w:val="00CB17DB"/>
    <w:rsid w:val="00CC7372"/>
    <w:rsid w:val="00CD6352"/>
    <w:rsid w:val="00CF10DA"/>
    <w:rsid w:val="00CF7BEC"/>
    <w:rsid w:val="00D07550"/>
    <w:rsid w:val="00D10E16"/>
    <w:rsid w:val="00D20D0D"/>
    <w:rsid w:val="00D27951"/>
    <w:rsid w:val="00D30C1C"/>
    <w:rsid w:val="00D405D2"/>
    <w:rsid w:val="00D413F0"/>
    <w:rsid w:val="00D45C70"/>
    <w:rsid w:val="00D53D21"/>
    <w:rsid w:val="00D67FA0"/>
    <w:rsid w:val="00D71407"/>
    <w:rsid w:val="00D7500C"/>
    <w:rsid w:val="00DA04CD"/>
    <w:rsid w:val="00DA28E2"/>
    <w:rsid w:val="00DA669A"/>
    <w:rsid w:val="00DB087D"/>
    <w:rsid w:val="00E03E4E"/>
    <w:rsid w:val="00E23005"/>
    <w:rsid w:val="00E27651"/>
    <w:rsid w:val="00E47900"/>
    <w:rsid w:val="00E52B1D"/>
    <w:rsid w:val="00E54BEF"/>
    <w:rsid w:val="00E71FBB"/>
    <w:rsid w:val="00E72098"/>
    <w:rsid w:val="00E76025"/>
    <w:rsid w:val="00E8462F"/>
    <w:rsid w:val="00E96536"/>
    <w:rsid w:val="00EA2D4D"/>
    <w:rsid w:val="00EB0830"/>
    <w:rsid w:val="00EB53DA"/>
    <w:rsid w:val="00EB5A29"/>
    <w:rsid w:val="00EC7CD4"/>
    <w:rsid w:val="00ED237C"/>
    <w:rsid w:val="00ED250D"/>
    <w:rsid w:val="00ED61BA"/>
    <w:rsid w:val="00ED673C"/>
    <w:rsid w:val="00EE2BE5"/>
    <w:rsid w:val="00EF3B30"/>
    <w:rsid w:val="00F137E9"/>
    <w:rsid w:val="00F141D8"/>
    <w:rsid w:val="00F163BB"/>
    <w:rsid w:val="00F17738"/>
    <w:rsid w:val="00F33125"/>
    <w:rsid w:val="00F342D4"/>
    <w:rsid w:val="00F35A25"/>
    <w:rsid w:val="00F41958"/>
    <w:rsid w:val="00F702FA"/>
    <w:rsid w:val="00F87C0F"/>
    <w:rsid w:val="00F96A9A"/>
    <w:rsid w:val="00FA285A"/>
    <w:rsid w:val="00FB398C"/>
    <w:rsid w:val="00FB768E"/>
    <w:rsid w:val="00FC4E1E"/>
    <w:rsid w:val="00FD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FD9E5"/>
  <w15:chartTrackingRefBased/>
  <w15:docId w15:val="{72765007-7A79-4F05-AD52-4082428A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47F5"/>
    <w:pPr>
      <w:spacing w:after="200" w:line="276" w:lineRule="auto"/>
    </w:pPr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03E4E"/>
  </w:style>
  <w:style w:type="paragraph" w:styleId="Stopka">
    <w:name w:val="footer"/>
    <w:basedOn w:val="Normalny"/>
    <w:link w:val="Stopka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03E4E"/>
  </w:style>
  <w:style w:type="character" w:styleId="Hipercze">
    <w:name w:val="Hyperlink"/>
    <w:basedOn w:val="Domylnaczcionkaakapitu"/>
    <w:uiPriority w:val="99"/>
    <w:unhideWhenUsed/>
    <w:rsid w:val="00E03E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65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8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BC47F5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73C"/>
    <w:rPr>
      <w:rFonts w:ascii="Segoe UI" w:eastAsiaTheme="minorEastAsia" w:hAnsi="Segoe UI" w:cs="Segoe UI"/>
      <w:color w:val="00000A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krzyzo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1977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Krzyżowa dla Porozumienia Europejskiego</Company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Jola</cp:lastModifiedBy>
  <cp:revision>11</cp:revision>
  <cp:lastPrinted>2026-01-08T14:45:00Z</cp:lastPrinted>
  <dcterms:created xsi:type="dcterms:W3CDTF">2026-03-03T12:57:00Z</dcterms:created>
  <dcterms:modified xsi:type="dcterms:W3CDTF">2026-03-04T07:06:00Z</dcterms:modified>
</cp:coreProperties>
</file>